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ABB1" w14:textId="0B63FFD1" w:rsidR="000E5484" w:rsidRPr="00F668F1" w:rsidRDefault="000E5484" w:rsidP="00F668F1">
      <w:pPr>
        <w:spacing w:after="120"/>
        <w:ind w:left="7364" w:right="437"/>
        <w:jc w:val="both"/>
        <w:rPr>
          <w:rFonts w:cstheme="minorHAnsi"/>
        </w:rPr>
      </w:pPr>
      <w:r w:rsidRPr="00F668F1">
        <w:rPr>
          <w:rFonts w:cstheme="minorHAnsi"/>
          <w:b/>
        </w:rPr>
        <w:t>Tarih:</w:t>
      </w:r>
      <w:r w:rsidR="00F668F1">
        <w:rPr>
          <w:rFonts w:cstheme="minorHAnsi"/>
          <w:b/>
        </w:rPr>
        <w:t xml:space="preserve"> </w:t>
      </w:r>
    </w:p>
    <w:p w14:paraId="10FB5FF9" w14:textId="104B0817" w:rsidR="000E5484" w:rsidRPr="00F668F1" w:rsidRDefault="000E5484" w:rsidP="00F668F1">
      <w:pPr>
        <w:spacing w:after="120"/>
        <w:ind w:left="284" w:right="437"/>
        <w:jc w:val="both"/>
        <w:rPr>
          <w:rFonts w:cstheme="minorHAnsi"/>
        </w:rPr>
      </w:pPr>
      <w:r w:rsidRPr="00F668F1">
        <w:rPr>
          <w:rFonts w:cstheme="minorHAnsi"/>
          <w:b/>
        </w:rPr>
        <w:tab/>
        <w:t xml:space="preserve">                                                                                         </w:t>
      </w:r>
    </w:p>
    <w:p w14:paraId="169D8F8D" w14:textId="77777777" w:rsidR="000E5484" w:rsidRPr="00F668F1" w:rsidRDefault="000E5484" w:rsidP="00F668F1">
      <w:pPr>
        <w:spacing w:after="0"/>
        <w:ind w:left="284" w:right="436"/>
        <w:jc w:val="both"/>
        <w:rPr>
          <w:rFonts w:cstheme="minorHAnsi"/>
          <w:b/>
        </w:rPr>
      </w:pPr>
    </w:p>
    <w:p w14:paraId="3598E1A0" w14:textId="77777777" w:rsidR="000E5484" w:rsidRPr="00F668F1" w:rsidRDefault="000E5484" w:rsidP="00F668F1">
      <w:pPr>
        <w:spacing w:after="0"/>
        <w:ind w:left="284" w:right="436"/>
        <w:jc w:val="center"/>
        <w:rPr>
          <w:rFonts w:cstheme="minorHAnsi"/>
          <w:b/>
        </w:rPr>
      </w:pPr>
      <w:r w:rsidRPr="00F668F1">
        <w:rPr>
          <w:rFonts w:cstheme="minorHAnsi"/>
          <w:b/>
        </w:rPr>
        <w:t>İSTANBUL VALİLİĞİ</w:t>
      </w:r>
    </w:p>
    <w:p w14:paraId="451482F4" w14:textId="1440AC06" w:rsidR="000E5484" w:rsidRPr="00F668F1" w:rsidRDefault="000E5484" w:rsidP="00F668F1">
      <w:pPr>
        <w:spacing w:after="0"/>
        <w:ind w:left="284" w:right="436"/>
        <w:jc w:val="center"/>
        <w:rPr>
          <w:rFonts w:cstheme="minorHAnsi"/>
          <w:b/>
        </w:rPr>
      </w:pPr>
      <w:r w:rsidRPr="00F668F1">
        <w:rPr>
          <w:rFonts w:cstheme="minorHAnsi"/>
          <w:b/>
        </w:rPr>
        <w:t>ÇEVRE VE ŞEHİRCİLİK İL MÜDÜRLÜĞÜNE</w:t>
      </w:r>
    </w:p>
    <w:p w14:paraId="3EF09D96" w14:textId="77777777" w:rsidR="00BC4017" w:rsidRPr="00F668F1" w:rsidRDefault="00BC4017" w:rsidP="00F668F1">
      <w:pPr>
        <w:pStyle w:val="Default"/>
        <w:spacing w:after="120" w:line="276" w:lineRule="auto"/>
        <w:jc w:val="both"/>
        <w:rPr>
          <w:rFonts w:asciiTheme="minorHAnsi" w:hAnsiTheme="minorHAnsi" w:cstheme="minorHAnsi"/>
          <w:sz w:val="22"/>
          <w:szCs w:val="22"/>
        </w:rPr>
      </w:pPr>
    </w:p>
    <w:p w14:paraId="2FDA6041" w14:textId="06362AB8" w:rsidR="0006485D" w:rsidRPr="00F668F1" w:rsidRDefault="0006485D" w:rsidP="00F668F1">
      <w:pPr>
        <w:pStyle w:val="Default"/>
        <w:spacing w:after="120" w:line="276" w:lineRule="auto"/>
        <w:jc w:val="both"/>
        <w:rPr>
          <w:rFonts w:asciiTheme="minorHAnsi" w:hAnsiTheme="minorHAnsi" w:cstheme="minorHAnsi"/>
          <w:bCs/>
          <w:sz w:val="22"/>
          <w:szCs w:val="22"/>
        </w:rPr>
      </w:pPr>
      <w:r w:rsidRPr="00F668F1">
        <w:rPr>
          <w:rFonts w:asciiTheme="minorHAnsi" w:hAnsiTheme="minorHAnsi" w:cstheme="minorHAnsi"/>
          <w:b/>
          <w:sz w:val="22"/>
          <w:szCs w:val="22"/>
        </w:rPr>
        <w:t>Konu:</w:t>
      </w:r>
      <w:r w:rsidRPr="00F668F1">
        <w:rPr>
          <w:rFonts w:asciiTheme="minorHAnsi" w:hAnsiTheme="minorHAnsi" w:cstheme="minorHAnsi"/>
          <w:sz w:val="22"/>
          <w:szCs w:val="22"/>
        </w:rPr>
        <w:t xml:space="preserve"> </w:t>
      </w:r>
      <w:r w:rsidR="006D2FA1" w:rsidRPr="00F668F1">
        <w:rPr>
          <w:rFonts w:asciiTheme="minorHAnsi" w:hAnsiTheme="minorHAnsi" w:cstheme="minorHAnsi"/>
          <w:bCs/>
          <w:sz w:val="22"/>
          <w:szCs w:val="22"/>
        </w:rPr>
        <w:t>İstanbul İli</w:t>
      </w:r>
      <w:r w:rsidR="007B22CD" w:rsidRPr="00F668F1">
        <w:rPr>
          <w:rFonts w:asciiTheme="minorHAnsi" w:hAnsiTheme="minorHAnsi" w:cstheme="minorHAnsi"/>
          <w:bCs/>
          <w:sz w:val="22"/>
          <w:szCs w:val="22"/>
        </w:rPr>
        <w:t>,</w:t>
      </w:r>
      <w:r w:rsidR="006D2FA1" w:rsidRPr="00F668F1">
        <w:rPr>
          <w:rFonts w:asciiTheme="minorHAnsi" w:hAnsiTheme="minorHAnsi" w:cstheme="minorHAnsi"/>
          <w:bCs/>
          <w:sz w:val="22"/>
          <w:szCs w:val="22"/>
        </w:rPr>
        <w:t xml:space="preserve"> Avrupa Yakası Rezerv Yapı Alanı 1/100.000 ölçekli Çevre Düzeni Planı Değişikliği</w:t>
      </w:r>
      <w:r w:rsidR="007C4A05" w:rsidRPr="00F668F1">
        <w:rPr>
          <w:rFonts w:asciiTheme="minorHAnsi" w:hAnsiTheme="minorHAnsi" w:cstheme="minorHAnsi"/>
          <w:bCs/>
          <w:sz w:val="22"/>
          <w:szCs w:val="22"/>
        </w:rPr>
        <w:t>’ne İtiraz</w:t>
      </w:r>
      <w:r w:rsidR="007B22CD" w:rsidRPr="00F668F1">
        <w:rPr>
          <w:rFonts w:asciiTheme="minorHAnsi" w:hAnsiTheme="minorHAnsi" w:cstheme="minorHAnsi"/>
          <w:bCs/>
          <w:sz w:val="22"/>
          <w:szCs w:val="22"/>
        </w:rPr>
        <w:t>.</w:t>
      </w:r>
    </w:p>
    <w:p w14:paraId="67AB7281" w14:textId="77777777" w:rsidR="006D2FA1" w:rsidRPr="00F668F1" w:rsidRDefault="006D2FA1" w:rsidP="00F668F1">
      <w:pPr>
        <w:pStyle w:val="Default"/>
        <w:spacing w:after="120" w:line="276" w:lineRule="auto"/>
        <w:jc w:val="both"/>
        <w:rPr>
          <w:rFonts w:asciiTheme="minorHAnsi" w:hAnsiTheme="minorHAnsi" w:cstheme="minorHAnsi"/>
          <w:b/>
          <w:sz w:val="22"/>
          <w:szCs w:val="22"/>
        </w:rPr>
      </w:pPr>
    </w:p>
    <w:p w14:paraId="3754B759" w14:textId="5659485D" w:rsidR="00E829BE" w:rsidRPr="00F668F1" w:rsidRDefault="00BC4017" w:rsidP="00F668F1">
      <w:pPr>
        <w:pStyle w:val="Default"/>
        <w:spacing w:after="120" w:line="276" w:lineRule="auto"/>
        <w:jc w:val="both"/>
        <w:rPr>
          <w:rFonts w:asciiTheme="minorHAnsi" w:hAnsiTheme="minorHAnsi" w:cstheme="minorHAnsi"/>
          <w:sz w:val="22"/>
          <w:szCs w:val="22"/>
        </w:rPr>
      </w:pPr>
      <w:r w:rsidRPr="00F668F1">
        <w:rPr>
          <w:rFonts w:asciiTheme="minorHAnsi" w:hAnsiTheme="minorHAnsi" w:cstheme="minorHAnsi"/>
          <w:sz w:val="22"/>
          <w:szCs w:val="22"/>
        </w:rPr>
        <w:t>İstanbul İli Avrupa Yakası Rezerv Yapı Alanı 1/100.000 ölçekli Ç</w:t>
      </w:r>
      <w:r w:rsidR="004A5F68" w:rsidRPr="00F668F1">
        <w:rPr>
          <w:rFonts w:asciiTheme="minorHAnsi" w:hAnsiTheme="minorHAnsi" w:cstheme="minorHAnsi"/>
          <w:sz w:val="22"/>
          <w:szCs w:val="22"/>
        </w:rPr>
        <w:t>evre Düzeni Planı Değişikliğinin,</w:t>
      </w:r>
      <w:r w:rsidRPr="00F668F1">
        <w:rPr>
          <w:rFonts w:asciiTheme="minorHAnsi" w:hAnsiTheme="minorHAnsi" w:cstheme="minorHAnsi"/>
          <w:sz w:val="22"/>
          <w:szCs w:val="22"/>
        </w:rPr>
        <w:t xml:space="preserve"> </w:t>
      </w:r>
      <w:r w:rsidR="007B22CD" w:rsidRPr="00F668F1">
        <w:rPr>
          <w:rFonts w:asciiTheme="minorHAnsi" w:hAnsiTheme="minorHAnsi" w:cstheme="minorHAnsi"/>
          <w:sz w:val="22"/>
          <w:szCs w:val="22"/>
        </w:rPr>
        <w:t>16.03.2021</w:t>
      </w:r>
      <w:r w:rsidRPr="00F668F1">
        <w:rPr>
          <w:rFonts w:asciiTheme="minorHAnsi" w:hAnsiTheme="minorHAnsi" w:cstheme="minorHAnsi"/>
          <w:sz w:val="22"/>
          <w:szCs w:val="22"/>
        </w:rPr>
        <w:t xml:space="preserve"> tarihinde onaylandığı</w:t>
      </w:r>
      <w:r w:rsidR="005F2B13" w:rsidRPr="00F668F1">
        <w:rPr>
          <w:rFonts w:asciiTheme="minorHAnsi" w:hAnsiTheme="minorHAnsi" w:cstheme="minorHAnsi"/>
          <w:sz w:val="22"/>
          <w:szCs w:val="22"/>
        </w:rPr>
        <w:t xml:space="preserve"> ve </w:t>
      </w:r>
      <w:r w:rsidR="007B22CD" w:rsidRPr="00F668F1">
        <w:rPr>
          <w:rFonts w:asciiTheme="minorHAnsi" w:hAnsiTheme="minorHAnsi" w:cstheme="minorHAnsi"/>
          <w:sz w:val="22"/>
          <w:szCs w:val="22"/>
        </w:rPr>
        <w:t>22.03.2021</w:t>
      </w:r>
      <w:r w:rsidR="005F2B13" w:rsidRPr="00F668F1">
        <w:rPr>
          <w:rFonts w:asciiTheme="minorHAnsi" w:hAnsiTheme="minorHAnsi" w:cstheme="minorHAnsi"/>
          <w:sz w:val="22"/>
          <w:szCs w:val="22"/>
        </w:rPr>
        <w:t xml:space="preserve"> tarihinde askıya çıkarıldığı</w:t>
      </w:r>
      <w:r w:rsidRPr="00F668F1">
        <w:rPr>
          <w:rFonts w:asciiTheme="minorHAnsi" w:hAnsiTheme="minorHAnsi" w:cstheme="minorHAnsi"/>
          <w:sz w:val="22"/>
          <w:szCs w:val="22"/>
        </w:rPr>
        <w:t xml:space="preserve"> öğrenilmiştir. </w:t>
      </w:r>
      <w:r w:rsidR="00023CDD" w:rsidRPr="00F668F1">
        <w:rPr>
          <w:rFonts w:asciiTheme="minorHAnsi" w:hAnsiTheme="minorHAnsi" w:cstheme="minorHAnsi"/>
          <w:sz w:val="22"/>
          <w:szCs w:val="22"/>
        </w:rPr>
        <w:t>Plan</w:t>
      </w:r>
      <w:r w:rsidR="00E829BE" w:rsidRPr="00F668F1">
        <w:rPr>
          <w:rFonts w:asciiTheme="minorHAnsi" w:hAnsiTheme="minorHAnsi" w:cstheme="minorHAnsi"/>
          <w:sz w:val="22"/>
          <w:szCs w:val="22"/>
        </w:rPr>
        <w:t xml:space="preserve"> </w:t>
      </w:r>
      <w:r w:rsidR="00023CDD" w:rsidRPr="00F668F1">
        <w:rPr>
          <w:rFonts w:asciiTheme="minorHAnsi" w:hAnsiTheme="minorHAnsi" w:cstheme="minorHAnsi"/>
          <w:sz w:val="22"/>
          <w:szCs w:val="22"/>
        </w:rPr>
        <w:t>d</w:t>
      </w:r>
      <w:r w:rsidR="00E829BE" w:rsidRPr="00F668F1">
        <w:rPr>
          <w:rFonts w:asciiTheme="minorHAnsi" w:hAnsiTheme="minorHAnsi" w:cstheme="minorHAnsi"/>
          <w:sz w:val="22"/>
          <w:szCs w:val="22"/>
        </w:rPr>
        <w:t>eğişikliği tarafımızdan incelenmiş; İstanbul’un yaşam destek sistemleri olan orman alanları, ekolojik ve biyolojik değerler, tarım alanları, havzalar ve su kaynakları ve sit alanlarının yok olmasına yol açacak bu plan değişikliğine itirazlarımız aşağıda sıralanmıştır:</w:t>
      </w:r>
    </w:p>
    <w:p w14:paraId="480AAE2B" w14:textId="77777777" w:rsidR="00F11849" w:rsidRPr="00F668F1" w:rsidRDefault="00F11849" w:rsidP="00F668F1">
      <w:pPr>
        <w:autoSpaceDE w:val="0"/>
        <w:autoSpaceDN w:val="0"/>
        <w:adjustRightInd w:val="0"/>
        <w:spacing w:after="0"/>
        <w:jc w:val="both"/>
        <w:rPr>
          <w:rFonts w:eastAsia="TimesNewRomanPSMT" w:cstheme="minorHAnsi"/>
          <w:b/>
        </w:rPr>
      </w:pPr>
    </w:p>
    <w:p w14:paraId="2000B0CF" w14:textId="2EBB99C1" w:rsidR="00F668F1" w:rsidRPr="00F668F1" w:rsidRDefault="00B211ED" w:rsidP="00F668F1">
      <w:pPr>
        <w:pStyle w:val="ListeParagraf"/>
        <w:numPr>
          <w:ilvl w:val="0"/>
          <w:numId w:val="3"/>
        </w:numPr>
        <w:autoSpaceDE w:val="0"/>
        <w:autoSpaceDN w:val="0"/>
        <w:adjustRightInd w:val="0"/>
        <w:spacing w:before="240" w:after="0"/>
        <w:jc w:val="both"/>
        <w:rPr>
          <w:rFonts w:cstheme="minorHAnsi"/>
          <w:b/>
          <w:bCs/>
        </w:rPr>
      </w:pPr>
      <w:r w:rsidRPr="00F668F1">
        <w:rPr>
          <w:rFonts w:cstheme="minorHAnsi"/>
          <w:b/>
          <w:bCs/>
        </w:rPr>
        <w:t xml:space="preserve">Planlama süreçleri ve </w:t>
      </w:r>
      <w:r w:rsidR="00DD76C3" w:rsidRPr="00F668F1">
        <w:rPr>
          <w:rFonts w:cstheme="minorHAnsi"/>
          <w:b/>
          <w:bCs/>
        </w:rPr>
        <w:t>ÇED süreçleri</w:t>
      </w:r>
      <w:r w:rsidR="00F11849" w:rsidRPr="00F668F1">
        <w:rPr>
          <w:rFonts w:cstheme="minorHAnsi"/>
          <w:b/>
          <w:bCs/>
        </w:rPr>
        <w:t xml:space="preserve"> hukuksuzdur ve</w:t>
      </w:r>
      <w:r w:rsidR="00DD76C3" w:rsidRPr="00F668F1">
        <w:rPr>
          <w:rFonts w:cstheme="minorHAnsi"/>
          <w:b/>
          <w:bCs/>
        </w:rPr>
        <w:t xml:space="preserve"> bu </w:t>
      </w:r>
      <w:r w:rsidRPr="00F668F1">
        <w:rPr>
          <w:rFonts w:cstheme="minorHAnsi"/>
          <w:b/>
          <w:bCs/>
        </w:rPr>
        <w:t xml:space="preserve">nedenle söz konusu </w:t>
      </w:r>
      <w:r w:rsidR="00DD76C3" w:rsidRPr="00F668F1">
        <w:rPr>
          <w:rFonts w:cstheme="minorHAnsi"/>
          <w:b/>
          <w:bCs/>
        </w:rPr>
        <w:t>plan</w:t>
      </w:r>
      <w:r w:rsidRPr="00F668F1">
        <w:rPr>
          <w:rFonts w:cstheme="minorHAnsi"/>
          <w:b/>
          <w:bCs/>
        </w:rPr>
        <w:t xml:space="preserve"> değişikliği</w:t>
      </w:r>
      <w:r w:rsidR="00F11849" w:rsidRPr="00F668F1">
        <w:rPr>
          <w:rFonts w:cstheme="minorHAnsi"/>
          <w:b/>
          <w:bCs/>
        </w:rPr>
        <w:t xml:space="preserve"> yok hükmündedir:</w:t>
      </w:r>
    </w:p>
    <w:p w14:paraId="3D4D7B92" w14:textId="73751D16" w:rsidR="00FD23E5" w:rsidRPr="00F668F1" w:rsidRDefault="00023CDD" w:rsidP="00F668F1">
      <w:pPr>
        <w:autoSpaceDE w:val="0"/>
        <w:autoSpaceDN w:val="0"/>
        <w:adjustRightInd w:val="0"/>
        <w:spacing w:before="240"/>
        <w:jc w:val="both"/>
        <w:rPr>
          <w:rFonts w:cstheme="minorHAnsi"/>
          <w:bCs/>
        </w:rPr>
      </w:pPr>
      <w:r w:rsidRPr="00F668F1">
        <w:rPr>
          <w:rFonts w:cstheme="minorHAnsi"/>
          <w:bCs/>
        </w:rPr>
        <w:t xml:space="preserve">Plan değişikliği, </w:t>
      </w:r>
      <w:r w:rsidR="00F668F1">
        <w:rPr>
          <w:rFonts w:cstheme="minorHAnsi"/>
          <w:bCs/>
        </w:rPr>
        <w:t>1/100.000</w:t>
      </w:r>
      <w:r w:rsidRPr="00F668F1">
        <w:rPr>
          <w:rFonts w:cstheme="minorHAnsi"/>
          <w:bCs/>
        </w:rPr>
        <w:t xml:space="preserve"> ölçekli İstanbul Çevre Düzeni P</w:t>
      </w:r>
      <w:r w:rsidR="00735450" w:rsidRPr="00F668F1">
        <w:rPr>
          <w:rFonts w:cstheme="minorHAnsi"/>
          <w:bCs/>
        </w:rPr>
        <w:t>lan</w:t>
      </w:r>
      <w:r w:rsidRPr="00F668F1">
        <w:rPr>
          <w:rFonts w:cstheme="minorHAnsi"/>
          <w:bCs/>
        </w:rPr>
        <w:t>ı</w:t>
      </w:r>
      <w:r w:rsidR="00735450" w:rsidRPr="00F668F1">
        <w:rPr>
          <w:rFonts w:cstheme="minorHAnsi"/>
          <w:bCs/>
        </w:rPr>
        <w:t xml:space="preserve"> ana kararlarıyla çelişmektedir. Bu anlamda hukuksuz ve yok hükmündedir.</w:t>
      </w:r>
      <w:r w:rsidRPr="00F668F1">
        <w:rPr>
          <w:rFonts w:cstheme="minorHAnsi"/>
          <w:bCs/>
        </w:rPr>
        <w:t xml:space="preserve"> </w:t>
      </w:r>
      <w:r w:rsidR="00FD23E5" w:rsidRPr="00F668F1">
        <w:rPr>
          <w:rFonts w:cstheme="minorHAnsi"/>
          <w:bCs/>
        </w:rPr>
        <w:t xml:space="preserve">ÇED raporuna açılan davalar, daha önceki </w:t>
      </w:r>
      <w:r w:rsidR="00F668F1">
        <w:rPr>
          <w:rFonts w:cstheme="minorHAnsi"/>
          <w:bCs/>
        </w:rPr>
        <w:t>1/100.000 ölçekli p</w:t>
      </w:r>
      <w:r w:rsidR="00FD23E5" w:rsidRPr="00F668F1">
        <w:rPr>
          <w:rFonts w:cstheme="minorHAnsi"/>
          <w:bCs/>
        </w:rPr>
        <w:t xml:space="preserve">lan </w:t>
      </w:r>
      <w:r w:rsidR="00F668F1">
        <w:rPr>
          <w:rFonts w:cstheme="minorHAnsi"/>
          <w:bCs/>
        </w:rPr>
        <w:t>d</w:t>
      </w:r>
      <w:r w:rsidR="00FD23E5" w:rsidRPr="00F668F1">
        <w:rPr>
          <w:rFonts w:cstheme="minorHAnsi"/>
          <w:bCs/>
        </w:rPr>
        <w:t>eğişiklikleri, 1. 2. 3. Etap 1/5000 Ölçekli Nazım İmar Planları ve 1/1000 Ölçekli Uygulama İmar Planlarına açılan davalar devam ederken</w:t>
      </w:r>
      <w:r w:rsidR="00F64E89" w:rsidRPr="00F668F1">
        <w:rPr>
          <w:rFonts w:cstheme="minorHAnsi"/>
          <w:bCs/>
        </w:rPr>
        <w:t xml:space="preserve"> hem </w:t>
      </w:r>
      <w:r w:rsidR="00F668F1">
        <w:rPr>
          <w:rFonts w:cstheme="minorHAnsi"/>
          <w:bCs/>
        </w:rPr>
        <w:t>1/100.000</w:t>
      </w:r>
      <w:r w:rsidR="00F64E89" w:rsidRPr="00F668F1">
        <w:rPr>
          <w:rFonts w:cstheme="minorHAnsi"/>
          <w:bCs/>
        </w:rPr>
        <w:t xml:space="preserve"> ölçekli Çevre Düzeni Planı’nda hem de 1. 2. 3. Etap 1/5000 Ölçekli Nazım İmar Planlarında ve 1/1000 Ölçekli Uygulama İmar Planlarında yapılan değişiklikler, Bakanlığın hukukun arkasından dolaşarak açılan davaları konusuz bırakma girişiminin açık bir göstergesidir. Ancak tüm bu çabalar, Kanal İstanbul Projesinin ekolojik ve ekonomik bir yıkım projesi olduğu gerçeğini ortadan kaldırmamaktadır.  </w:t>
      </w:r>
    </w:p>
    <w:p w14:paraId="608A6861" w14:textId="77777777" w:rsidR="0012480F" w:rsidRPr="00F668F1" w:rsidRDefault="0012480F" w:rsidP="00F668F1">
      <w:pPr>
        <w:autoSpaceDE w:val="0"/>
        <w:autoSpaceDN w:val="0"/>
        <w:adjustRightInd w:val="0"/>
        <w:jc w:val="both"/>
        <w:rPr>
          <w:rFonts w:cstheme="minorHAnsi"/>
          <w:bCs/>
        </w:rPr>
      </w:pPr>
      <w:r w:rsidRPr="00F668F1">
        <w:rPr>
          <w:rFonts w:cstheme="minorHAnsi"/>
          <w:bCs/>
        </w:rPr>
        <w:t xml:space="preserve">Açılan davaların sonuçlanması beklenmeden sürekli </w:t>
      </w:r>
      <w:r w:rsidR="00735450" w:rsidRPr="00F668F1">
        <w:rPr>
          <w:rFonts w:cstheme="minorHAnsi"/>
          <w:bCs/>
        </w:rPr>
        <w:t>plan</w:t>
      </w:r>
      <w:r w:rsidRPr="00F668F1">
        <w:rPr>
          <w:rFonts w:cstheme="minorHAnsi"/>
          <w:bCs/>
        </w:rPr>
        <w:t xml:space="preserve"> değişiklikleri</w:t>
      </w:r>
      <w:r w:rsidR="00735450" w:rsidRPr="00F668F1">
        <w:rPr>
          <w:rFonts w:cstheme="minorHAnsi"/>
          <w:bCs/>
        </w:rPr>
        <w:t xml:space="preserve"> </w:t>
      </w:r>
      <w:r w:rsidRPr="00F668F1">
        <w:rPr>
          <w:rFonts w:cstheme="minorHAnsi"/>
          <w:bCs/>
        </w:rPr>
        <w:t xml:space="preserve">yapılması, </w:t>
      </w:r>
      <w:r w:rsidR="00735450" w:rsidRPr="00F668F1">
        <w:rPr>
          <w:rFonts w:cstheme="minorHAnsi"/>
          <w:bCs/>
        </w:rPr>
        <w:t xml:space="preserve"> iktidardan yükselen “her ne olursa olsun bu Kanal yapılacak” sesleri, hukuksuz bir s</w:t>
      </w:r>
      <w:r w:rsidRPr="00F668F1">
        <w:rPr>
          <w:rFonts w:cstheme="minorHAnsi"/>
          <w:bCs/>
        </w:rPr>
        <w:t xml:space="preserve">ürecin halka dayatılması anlamını </w:t>
      </w:r>
      <w:r w:rsidR="00735450" w:rsidRPr="00F668F1">
        <w:rPr>
          <w:rFonts w:cstheme="minorHAnsi"/>
          <w:bCs/>
        </w:rPr>
        <w:t>taşımaktadır.</w:t>
      </w:r>
      <w:r w:rsidR="00023CDD" w:rsidRPr="00F668F1">
        <w:rPr>
          <w:rFonts w:cstheme="minorHAnsi"/>
          <w:bCs/>
        </w:rPr>
        <w:t xml:space="preserve"> </w:t>
      </w:r>
      <w:r w:rsidR="00F04573" w:rsidRPr="00F668F1">
        <w:rPr>
          <w:rFonts w:cstheme="minorHAnsi"/>
          <w:bCs/>
        </w:rPr>
        <w:t>Yapılan plan değişiklikleri incelendiğinde, bu değişikliklerin, parsel bazında ve yeni mülkiyet sahiplerinin talepleri doğrultusunda yapıldığı açıkça görülmektedir. Bu anlamda, yapılan plan değişiklikleri, kamu yararı içermemekte, aksine özel sermaye gruplarının çıkarlarına hizmet etmektedir.</w:t>
      </w:r>
    </w:p>
    <w:p w14:paraId="6606C528" w14:textId="6856B97F" w:rsidR="00F668F1" w:rsidRDefault="004271B2" w:rsidP="00F668F1">
      <w:pPr>
        <w:autoSpaceDE w:val="0"/>
        <w:autoSpaceDN w:val="0"/>
        <w:adjustRightInd w:val="0"/>
        <w:jc w:val="both"/>
        <w:rPr>
          <w:rFonts w:cstheme="minorHAnsi"/>
          <w:bCs/>
        </w:rPr>
      </w:pPr>
      <w:r w:rsidRPr="00F668F1">
        <w:rPr>
          <w:rFonts w:cstheme="minorHAnsi"/>
          <w:bCs/>
        </w:rPr>
        <w:t xml:space="preserve">Proje, </w:t>
      </w:r>
      <w:r w:rsidR="00B72F92" w:rsidRPr="00F668F1">
        <w:rPr>
          <w:rFonts w:cstheme="minorHAnsi"/>
          <w:bCs/>
        </w:rPr>
        <w:t xml:space="preserve">aynı zamanda </w:t>
      </w:r>
      <w:r w:rsidRPr="00F668F1">
        <w:rPr>
          <w:rFonts w:cstheme="minorHAnsi"/>
          <w:bCs/>
        </w:rPr>
        <w:t>Türkiye’nin taraf olduğu</w:t>
      </w:r>
      <w:r w:rsidR="001B6F70" w:rsidRPr="00F668F1">
        <w:rPr>
          <w:rFonts w:cstheme="minorHAnsi"/>
          <w:bCs/>
        </w:rPr>
        <w:t>, başta</w:t>
      </w:r>
      <w:r w:rsidR="00735450" w:rsidRPr="00F668F1">
        <w:rPr>
          <w:rFonts w:cstheme="minorHAnsi"/>
          <w:bCs/>
        </w:rPr>
        <w:t xml:space="preserve"> </w:t>
      </w:r>
      <w:r w:rsidR="001F43C0" w:rsidRPr="00F668F1">
        <w:rPr>
          <w:rFonts w:cstheme="minorHAnsi"/>
          <w:bCs/>
        </w:rPr>
        <w:t>Montrö</w:t>
      </w:r>
      <w:r w:rsidR="00E2394C">
        <w:rPr>
          <w:rFonts w:cstheme="minorHAnsi"/>
          <w:bCs/>
        </w:rPr>
        <w:t xml:space="preserve"> Sözleşmesi</w:t>
      </w:r>
      <w:r w:rsidR="001F43C0" w:rsidRPr="00F668F1">
        <w:rPr>
          <w:rFonts w:cstheme="minorHAnsi"/>
          <w:bCs/>
        </w:rPr>
        <w:t xml:space="preserve">, </w:t>
      </w:r>
      <w:proofErr w:type="spellStart"/>
      <w:r w:rsidR="001F43C0" w:rsidRPr="00F668F1">
        <w:rPr>
          <w:rFonts w:cstheme="minorHAnsi"/>
          <w:bCs/>
        </w:rPr>
        <w:t>Ramsar</w:t>
      </w:r>
      <w:proofErr w:type="spellEnd"/>
      <w:r w:rsidR="00E2394C">
        <w:rPr>
          <w:rFonts w:cstheme="minorHAnsi"/>
          <w:bCs/>
        </w:rPr>
        <w:t xml:space="preserve"> Sözleşmesi</w:t>
      </w:r>
      <w:r w:rsidR="001F43C0" w:rsidRPr="00F668F1">
        <w:rPr>
          <w:rFonts w:cstheme="minorHAnsi"/>
          <w:bCs/>
        </w:rPr>
        <w:t xml:space="preserve"> ve Paris Anlaşması olmak üzere </w:t>
      </w:r>
      <w:r w:rsidR="00735450" w:rsidRPr="00F668F1">
        <w:rPr>
          <w:rFonts w:cstheme="minorHAnsi"/>
          <w:bCs/>
        </w:rPr>
        <w:t>birçok uluslararası sözleşmeye aykırıdır.</w:t>
      </w:r>
    </w:p>
    <w:p w14:paraId="6A15D0F0" w14:textId="5F64791A" w:rsidR="00E16798" w:rsidRPr="00F668F1" w:rsidRDefault="00E16798" w:rsidP="00F668F1">
      <w:pPr>
        <w:pStyle w:val="ListeParagraf"/>
        <w:numPr>
          <w:ilvl w:val="0"/>
          <w:numId w:val="32"/>
        </w:numPr>
        <w:autoSpaceDE w:val="0"/>
        <w:autoSpaceDN w:val="0"/>
        <w:adjustRightInd w:val="0"/>
        <w:jc w:val="both"/>
        <w:rPr>
          <w:rFonts w:cstheme="minorHAnsi"/>
          <w:bCs/>
        </w:rPr>
      </w:pPr>
      <w:r w:rsidRPr="00F668F1">
        <w:rPr>
          <w:rFonts w:eastAsia="TimesNewRomanPSMT" w:cstheme="minorHAnsi"/>
          <w:b/>
        </w:rPr>
        <w:t xml:space="preserve">Üst ölçekli planlama ilkeleri, plan değişikliğinde dikkate alınmamıştır; aksine </w:t>
      </w:r>
      <w:r w:rsidR="007B22CD" w:rsidRPr="00F668F1">
        <w:rPr>
          <w:rFonts w:eastAsia="TimesNewRomanPSMT" w:cstheme="minorHAnsi"/>
          <w:b/>
        </w:rPr>
        <w:t>çelişmektedir,</w:t>
      </w:r>
      <w:r w:rsidR="00335AC9" w:rsidRPr="00F668F1">
        <w:rPr>
          <w:rFonts w:eastAsia="TimesNewRomanPSMT" w:cstheme="minorHAnsi"/>
          <w:b/>
        </w:rPr>
        <w:t xml:space="preserve"> plan değişikliğinin kendi plan notları ile plan arasında da tutarsızlık söz konusudur</w:t>
      </w:r>
      <w:r w:rsidRPr="00F668F1">
        <w:rPr>
          <w:rFonts w:eastAsia="TimesNewRomanPSMT" w:cstheme="minorHAnsi"/>
          <w:b/>
        </w:rPr>
        <w:t>:</w:t>
      </w:r>
    </w:p>
    <w:p w14:paraId="61FD7302" w14:textId="43792475" w:rsidR="0096704E" w:rsidRPr="00F668F1" w:rsidRDefault="001F479D" w:rsidP="00F668F1">
      <w:pPr>
        <w:autoSpaceDE w:val="0"/>
        <w:autoSpaceDN w:val="0"/>
        <w:adjustRightInd w:val="0"/>
        <w:spacing w:after="0"/>
        <w:jc w:val="both"/>
        <w:rPr>
          <w:rFonts w:eastAsia="TimesNewRomanPSMT" w:cstheme="minorHAnsi"/>
        </w:rPr>
      </w:pPr>
      <w:r w:rsidRPr="00F668F1">
        <w:rPr>
          <w:rFonts w:eastAsia="TimesNewRomanPSMT" w:cstheme="minorHAnsi"/>
        </w:rPr>
        <w:t xml:space="preserve">İstanbul Çevre Düzeni Planı’nda İstanbul’un sürdürülebilir gelişmesi açısından vazgeçilmez öneme sahip ekolojik kuşak ve koridorların ana bileşenlerinin içme suyu havzaları ve orman alanları olduğu belirtilmektedir.  İstanbul’un sürdürülebilir gelişmesi açısından vazgeçilmez öneme sahip ekolojik kuşak ve koridorların ana bileşenlerinin içme suyu havzaları ve orman alanları olduğunu açıkça belirtilmesine </w:t>
      </w:r>
      <w:r w:rsidRPr="00F668F1">
        <w:rPr>
          <w:rFonts w:eastAsia="TimesNewRomanPSMT" w:cstheme="minorHAnsi"/>
        </w:rPr>
        <w:lastRenderedPageBreak/>
        <w:t xml:space="preserve">rağmen </w:t>
      </w:r>
      <w:r w:rsidR="00F668F1">
        <w:rPr>
          <w:rFonts w:eastAsia="TimesNewRomanPSMT" w:cstheme="minorHAnsi"/>
        </w:rPr>
        <w:t>1/100.000’lik</w:t>
      </w:r>
      <w:r w:rsidRPr="00F668F1">
        <w:rPr>
          <w:rFonts w:eastAsia="TimesNewRomanPSMT" w:cstheme="minorHAnsi"/>
        </w:rPr>
        <w:t xml:space="preserve"> plan değişikliği bu kabulle hazırlanmamıştır.</w:t>
      </w:r>
      <w:r w:rsidR="00B72F92" w:rsidRPr="00F668F1">
        <w:rPr>
          <w:rFonts w:eastAsia="TimesNewRomanPSMT" w:cstheme="minorHAnsi"/>
        </w:rPr>
        <w:t xml:space="preserve"> </w:t>
      </w:r>
      <w:r w:rsidR="0096704E" w:rsidRPr="00F668F1">
        <w:rPr>
          <w:rFonts w:eastAsia="TimesNewRomanPSMT" w:cstheme="minorHAnsi"/>
        </w:rPr>
        <w:t xml:space="preserve">Plan notları </w:t>
      </w:r>
      <w:r w:rsidR="00B72F92" w:rsidRPr="00F668F1">
        <w:rPr>
          <w:rFonts w:eastAsia="TimesNewRomanPSMT" w:cstheme="minorHAnsi"/>
        </w:rPr>
        <w:t>ve plan arasında</w:t>
      </w:r>
      <w:r w:rsidR="0096704E" w:rsidRPr="00F668F1">
        <w:rPr>
          <w:rFonts w:eastAsia="TimesNewRomanPSMT" w:cstheme="minorHAnsi"/>
        </w:rPr>
        <w:t xml:space="preserve"> tutarsızlı</w:t>
      </w:r>
      <w:r w:rsidR="00B72F92" w:rsidRPr="00F668F1">
        <w:rPr>
          <w:rFonts w:eastAsia="TimesNewRomanPSMT" w:cstheme="minorHAnsi"/>
        </w:rPr>
        <w:t>klar bulunmaktadır.</w:t>
      </w:r>
    </w:p>
    <w:p w14:paraId="5331FC2D" w14:textId="77777777" w:rsidR="00725E68" w:rsidRPr="00F668F1" w:rsidRDefault="00725E68" w:rsidP="00F668F1">
      <w:pPr>
        <w:pStyle w:val="ListeParagraf"/>
        <w:tabs>
          <w:tab w:val="left" w:pos="142"/>
          <w:tab w:val="left" w:pos="284"/>
        </w:tabs>
        <w:autoSpaceDE w:val="0"/>
        <w:autoSpaceDN w:val="0"/>
        <w:adjustRightInd w:val="0"/>
        <w:jc w:val="both"/>
        <w:rPr>
          <w:rFonts w:eastAsia="TimesNewRomanPSMT" w:cstheme="minorHAnsi"/>
        </w:rPr>
      </w:pPr>
    </w:p>
    <w:p w14:paraId="5FC5C108" w14:textId="153764BF" w:rsidR="007B22CD" w:rsidRPr="00F668F1" w:rsidRDefault="00F203AA" w:rsidP="00F668F1">
      <w:pPr>
        <w:pStyle w:val="ListeParagraf"/>
        <w:numPr>
          <w:ilvl w:val="0"/>
          <w:numId w:val="32"/>
        </w:numPr>
        <w:autoSpaceDE w:val="0"/>
        <w:autoSpaceDN w:val="0"/>
        <w:adjustRightInd w:val="0"/>
        <w:spacing w:after="0"/>
        <w:jc w:val="both"/>
        <w:rPr>
          <w:rFonts w:eastAsia="TimesNewRomanPSMT" w:cstheme="minorHAnsi"/>
          <w:b/>
        </w:rPr>
      </w:pPr>
      <w:r w:rsidRPr="00F668F1">
        <w:rPr>
          <w:rFonts w:cstheme="minorHAnsi"/>
          <w:b/>
          <w:bCs/>
        </w:rPr>
        <w:t xml:space="preserve">Bölgedeki </w:t>
      </w:r>
      <w:r w:rsidR="00162B07" w:rsidRPr="00F668F1">
        <w:rPr>
          <w:rFonts w:cstheme="minorHAnsi"/>
          <w:b/>
          <w:bCs/>
        </w:rPr>
        <w:t xml:space="preserve">ekolojik </w:t>
      </w:r>
      <w:r w:rsidRPr="00F668F1">
        <w:rPr>
          <w:rFonts w:cstheme="minorHAnsi"/>
          <w:b/>
          <w:bCs/>
        </w:rPr>
        <w:t>dengeyi tümüyle bozacaktır</w:t>
      </w:r>
      <w:r w:rsidR="001B6F70" w:rsidRPr="00F668F1">
        <w:rPr>
          <w:rFonts w:cstheme="minorHAnsi"/>
          <w:b/>
          <w:bCs/>
        </w:rPr>
        <w:t>:</w:t>
      </w:r>
      <w:r w:rsidR="00B72F92" w:rsidRPr="00F668F1">
        <w:rPr>
          <w:rFonts w:cstheme="minorHAnsi"/>
          <w:b/>
          <w:bCs/>
        </w:rPr>
        <w:t xml:space="preserve"> </w:t>
      </w:r>
      <w:r w:rsidR="001B6F70" w:rsidRPr="00F668F1">
        <w:rPr>
          <w:rFonts w:cstheme="minorHAnsi"/>
          <w:bCs/>
        </w:rPr>
        <w:t>Bölgenin tüm yaşamsal kaynakları, projeden yüksek düzeyde etkilenecektir.</w:t>
      </w:r>
      <w:r w:rsidR="009E7AB8" w:rsidRPr="00F668F1">
        <w:rPr>
          <w:rFonts w:eastAsia="+mn-ea" w:cstheme="minorHAnsi"/>
          <w:kern w:val="24"/>
        </w:rPr>
        <w:t xml:space="preserve"> </w:t>
      </w:r>
      <w:r w:rsidR="00735450" w:rsidRPr="00F668F1">
        <w:rPr>
          <w:rFonts w:cstheme="minorHAnsi"/>
          <w:bCs/>
        </w:rPr>
        <w:t>Karadeniz’in kıyı coğrafyası bozulacaktır.</w:t>
      </w:r>
      <w:r w:rsidR="00B72F92" w:rsidRPr="00F668F1">
        <w:rPr>
          <w:rFonts w:cstheme="minorHAnsi"/>
          <w:bCs/>
        </w:rPr>
        <w:t xml:space="preserve"> </w:t>
      </w:r>
      <w:r w:rsidR="00DA163C" w:rsidRPr="00F668F1">
        <w:rPr>
          <w:rFonts w:cstheme="minorHAnsi"/>
          <w:bCs/>
        </w:rPr>
        <w:t xml:space="preserve">Su fakiri </w:t>
      </w:r>
      <w:r w:rsidR="007B22CD" w:rsidRPr="00F668F1">
        <w:rPr>
          <w:rFonts w:cstheme="minorHAnsi"/>
          <w:bCs/>
        </w:rPr>
        <w:t>İstanbul’un</w:t>
      </w:r>
      <w:r w:rsidR="00DA163C" w:rsidRPr="00F668F1">
        <w:rPr>
          <w:rFonts w:cstheme="minorHAnsi"/>
          <w:bCs/>
        </w:rPr>
        <w:t xml:space="preserve"> su kaynakları yok olacaktır. Temel haklardan olan yaşam hakkı, su hakkı halkın elinden alınmaktadır.</w:t>
      </w:r>
    </w:p>
    <w:p w14:paraId="0920C0CB" w14:textId="77777777" w:rsidR="007B22CD" w:rsidRPr="00F668F1" w:rsidRDefault="007B22CD" w:rsidP="00F668F1">
      <w:pPr>
        <w:pStyle w:val="ListeParagraf"/>
        <w:autoSpaceDE w:val="0"/>
        <w:autoSpaceDN w:val="0"/>
        <w:adjustRightInd w:val="0"/>
        <w:spacing w:after="0"/>
        <w:jc w:val="both"/>
        <w:rPr>
          <w:rFonts w:eastAsia="TimesNewRomanPSMT" w:cstheme="minorHAnsi"/>
          <w:b/>
        </w:rPr>
      </w:pPr>
    </w:p>
    <w:p w14:paraId="6785EA9D" w14:textId="77777777" w:rsidR="007B22CD" w:rsidRPr="00F668F1" w:rsidRDefault="00F11849" w:rsidP="00F668F1">
      <w:pPr>
        <w:pStyle w:val="ListeParagraf"/>
        <w:numPr>
          <w:ilvl w:val="0"/>
          <w:numId w:val="32"/>
        </w:numPr>
        <w:autoSpaceDE w:val="0"/>
        <w:autoSpaceDN w:val="0"/>
        <w:adjustRightInd w:val="0"/>
        <w:spacing w:after="0"/>
        <w:jc w:val="both"/>
        <w:rPr>
          <w:rFonts w:eastAsia="TimesNewRomanPSMT" w:cstheme="minorHAnsi"/>
          <w:b/>
        </w:rPr>
      </w:pPr>
      <w:r w:rsidRPr="00F668F1">
        <w:rPr>
          <w:rFonts w:cstheme="minorHAnsi"/>
          <w:b/>
          <w:bCs/>
        </w:rPr>
        <w:t>Kültür mirası</w:t>
      </w:r>
      <w:r w:rsidR="00F203AA" w:rsidRPr="00F668F1">
        <w:rPr>
          <w:rFonts w:cstheme="minorHAnsi"/>
          <w:b/>
          <w:bCs/>
        </w:rPr>
        <w:t xml:space="preserve"> üzerinde yok edici etkiler yaratacaktır</w:t>
      </w:r>
      <w:r w:rsidR="00B72F92" w:rsidRPr="00F668F1">
        <w:rPr>
          <w:rFonts w:cstheme="minorHAnsi"/>
          <w:b/>
          <w:bCs/>
        </w:rPr>
        <w:t xml:space="preserve">: </w:t>
      </w:r>
      <w:r w:rsidR="009E7AB8" w:rsidRPr="00F668F1">
        <w:rPr>
          <w:rFonts w:eastAsia="TimesNewRomanPSMT" w:cstheme="minorHAnsi"/>
        </w:rPr>
        <w:t xml:space="preserve">Çevresel Etki </w:t>
      </w:r>
      <w:r w:rsidR="007B22CD" w:rsidRPr="00F668F1">
        <w:rPr>
          <w:rFonts w:eastAsia="TimesNewRomanPSMT" w:cstheme="minorHAnsi"/>
        </w:rPr>
        <w:t>Değerlendirme Raporuna</w:t>
      </w:r>
      <w:r w:rsidR="009E7AB8" w:rsidRPr="00F668F1">
        <w:rPr>
          <w:rFonts w:eastAsia="TimesNewRomanPSMT" w:cstheme="minorHAnsi"/>
        </w:rPr>
        <w:t xml:space="preserve"> göre, birçok arkeolojik alan, planın uygulanmasından yüksek derecede etkilenecektir.</w:t>
      </w:r>
      <w:r w:rsidR="00B72F92" w:rsidRPr="00F668F1">
        <w:rPr>
          <w:rFonts w:eastAsia="TimesNewRomanPSMT" w:cstheme="minorHAnsi"/>
        </w:rPr>
        <w:t xml:space="preserve"> </w:t>
      </w:r>
      <w:r w:rsidR="009E7AB8" w:rsidRPr="00F668F1">
        <w:rPr>
          <w:rFonts w:eastAsia="TimesNewRomanPSMT" w:cstheme="minorHAnsi"/>
        </w:rPr>
        <w:t xml:space="preserve">Planlama alanında </w:t>
      </w:r>
      <w:r w:rsidR="00735450" w:rsidRPr="00F668F1">
        <w:rPr>
          <w:rFonts w:eastAsia="TimesNewRomanPSMT" w:cstheme="minorHAnsi"/>
        </w:rPr>
        <w:t>iki antik şehir, doğal ve arkeolojik sit alanları kaybedilecektir.</w:t>
      </w:r>
    </w:p>
    <w:p w14:paraId="17866CEB" w14:textId="77777777" w:rsidR="007B22CD" w:rsidRPr="00F668F1" w:rsidRDefault="007B22CD" w:rsidP="00F668F1">
      <w:pPr>
        <w:pStyle w:val="ListeParagraf"/>
        <w:jc w:val="both"/>
        <w:rPr>
          <w:rFonts w:cstheme="minorHAnsi"/>
          <w:b/>
          <w:bCs/>
        </w:rPr>
      </w:pPr>
    </w:p>
    <w:p w14:paraId="412403B5" w14:textId="6217303A" w:rsidR="007B22CD" w:rsidRPr="00F668F1" w:rsidRDefault="00B72F92" w:rsidP="00F668F1">
      <w:pPr>
        <w:pStyle w:val="ListeParagraf"/>
        <w:numPr>
          <w:ilvl w:val="0"/>
          <w:numId w:val="32"/>
        </w:numPr>
        <w:autoSpaceDE w:val="0"/>
        <w:autoSpaceDN w:val="0"/>
        <w:adjustRightInd w:val="0"/>
        <w:spacing w:after="0"/>
        <w:jc w:val="both"/>
        <w:rPr>
          <w:rFonts w:eastAsia="TimesNewRomanPSMT" w:cstheme="minorHAnsi"/>
          <w:b/>
        </w:rPr>
      </w:pPr>
      <w:r w:rsidRPr="00F668F1">
        <w:rPr>
          <w:rFonts w:cstheme="minorHAnsi"/>
          <w:b/>
          <w:bCs/>
        </w:rPr>
        <w:t>Afet</w:t>
      </w:r>
      <w:r w:rsidR="00F203AA" w:rsidRPr="00F668F1">
        <w:rPr>
          <w:rFonts w:cstheme="minorHAnsi"/>
          <w:b/>
          <w:bCs/>
        </w:rPr>
        <w:t xml:space="preserve"> r</w:t>
      </w:r>
      <w:r w:rsidR="00F11849" w:rsidRPr="00F668F1">
        <w:rPr>
          <w:rFonts w:cstheme="minorHAnsi"/>
          <w:b/>
          <w:bCs/>
        </w:rPr>
        <w:t>iskler</w:t>
      </w:r>
      <w:r w:rsidR="00F203AA" w:rsidRPr="00F668F1">
        <w:rPr>
          <w:rFonts w:cstheme="minorHAnsi"/>
          <w:b/>
          <w:bCs/>
        </w:rPr>
        <w:t>i</w:t>
      </w:r>
      <w:r w:rsidRPr="00F668F1">
        <w:rPr>
          <w:rFonts w:cstheme="minorHAnsi"/>
          <w:b/>
          <w:bCs/>
        </w:rPr>
        <w:t>ni</w:t>
      </w:r>
      <w:r w:rsidR="00F203AA" w:rsidRPr="00F668F1">
        <w:rPr>
          <w:rFonts w:cstheme="minorHAnsi"/>
          <w:b/>
          <w:bCs/>
        </w:rPr>
        <w:t xml:space="preserve"> artıracaktır</w:t>
      </w:r>
      <w:r w:rsidRPr="00F668F1">
        <w:rPr>
          <w:rFonts w:cstheme="minorHAnsi"/>
          <w:b/>
          <w:bCs/>
        </w:rPr>
        <w:t xml:space="preserve">: </w:t>
      </w:r>
      <w:r w:rsidRPr="00F668F1">
        <w:rPr>
          <w:rFonts w:cstheme="minorHAnsi"/>
          <w:bCs/>
        </w:rPr>
        <w:t>Plan değişikliği</w:t>
      </w:r>
      <w:r w:rsidRPr="00F668F1">
        <w:rPr>
          <w:rFonts w:cstheme="minorHAnsi"/>
          <w:b/>
          <w:bCs/>
        </w:rPr>
        <w:t xml:space="preserve">, </w:t>
      </w:r>
      <w:r w:rsidR="007B22CD" w:rsidRPr="00F668F1">
        <w:rPr>
          <w:rFonts w:cstheme="minorHAnsi"/>
          <w:bCs/>
        </w:rPr>
        <w:t>üç</w:t>
      </w:r>
      <w:r w:rsidR="00735450" w:rsidRPr="00F668F1">
        <w:rPr>
          <w:rFonts w:cstheme="minorHAnsi"/>
          <w:bCs/>
        </w:rPr>
        <w:t xml:space="preserve"> canlı fay hattının yer aldığı </w:t>
      </w:r>
      <w:proofErr w:type="gramStart"/>
      <w:r w:rsidR="00735450" w:rsidRPr="00F668F1">
        <w:rPr>
          <w:rFonts w:cstheme="minorHAnsi"/>
          <w:bCs/>
        </w:rPr>
        <w:t xml:space="preserve">bölgede </w:t>
      </w:r>
      <w:r w:rsidRPr="00F668F1">
        <w:rPr>
          <w:rFonts w:cstheme="minorHAnsi"/>
          <w:bCs/>
        </w:rPr>
        <w:t xml:space="preserve"> </w:t>
      </w:r>
      <w:r w:rsidR="00735450" w:rsidRPr="00F668F1">
        <w:rPr>
          <w:rFonts w:cstheme="minorHAnsi"/>
          <w:bCs/>
        </w:rPr>
        <w:t>yoğun</w:t>
      </w:r>
      <w:proofErr w:type="gramEnd"/>
      <w:r w:rsidR="00735450" w:rsidRPr="00F668F1">
        <w:rPr>
          <w:rFonts w:cstheme="minorHAnsi"/>
          <w:bCs/>
        </w:rPr>
        <w:t xml:space="preserve"> nüfus birikimi yaratacak</w:t>
      </w:r>
      <w:r w:rsidRPr="00F668F1">
        <w:rPr>
          <w:rFonts w:cstheme="minorHAnsi"/>
          <w:bCs/>
        </w:rPr>
        <w:t>, böylece deprem ve tsunami riskinin etkileri büyüyecektir.</w:t>
      </w:r>
    </w:p>
    <w:p w14:paraId="1DAF0B20" w14:textId="77777777" w:rsidR="007B22CD" w:rsidRPr="00F668F1" w:rsidRDefault="007B22CD" w:rsidP="00F668F1">
      <w:pPr>
        <w:pStyle w:val="ListeParagraf"/>
        <w:jc w:val="both"/>
        <w:rPr>
          <w:rFonts w:cstheme="minorHAnsi"/>
          <w:b/>
          <w:bCs/>
        </w:rPr>
      </w:pPr>
    </w:p>
    <w:p w14:paraId="6EC84ECB" w14:textId="77777777" w:rsidR="007B22CD" w:rsidRPr="00F668F1" w:rsidRDefault="00817172" w:rsidP="00F668F1">
      <w:pPr>
        <w:pStyle w:val="ListeParagraf"/>
        <w:numPr>
          <w:ilvl w:val="0"/>
          <w:numId w:val="32"/>
        </w:numPr>
        <w:autoSpaceDE w:val="0"/>
        <w:autoSpaceDN w:val="0"/>
        <w:adjustRightInd w:val="0"/>
        <w:spacing w:after="0"/>
        <w:jc w:val="both"/>
        <w:rPr>
          <w:rFonts w:eastAsia="TimesNewRomanPSMT" w:cstheme="minorHAnsi"/>
          <w:b/>
        </w:rPr>
      </w:pPr>
      <w:r w:rsidRPr="00F668F1">
        <w:rPr>
          <w:rFonts w:cstheme="minorHAnsi"/>
          <w:b/>
          <w:bCs/>
        </w:rPr>
        <w:t>Katılım Gözetilmemiştir</w:t>
      </w:r>
      <w:r w:rsidR="00B72F92" w:rsidRPr="00F668F1">
        <w:rPr>
          <w:rFonts w:cstheme="minorHAnsi"/>
          <w:b/>
          <w:bCs/>
        </w:rPr>
        <w:t xml:space="preserve">: </w:t>
      </w:r>
      <w:r w:rsidRPr="00F668F1">
        <w:rPr>
          <w:rFonts w:cstheme="minorHAnsi"/>
        </w:rPr>
        <w:t>Planın hazırlanmasında katılımı sağlamak üzere toplantı, çalıştay, duyuru gibi yöntemlerle bilgilendirme yapılmamış, yerel yönetimler, üniversiteler, meslek odaları ve si</w:t>
      </w:r>
      <w:r w:rsidR="000C728C" w:rsidRPr="00F668F1">
        <w:rPr>
          <w:rFonts w:cstheme="minorHAnsi"/>
        </w:rPr>
        <w:t>vil toplum kuruluşlarının görüşleri</w:t>
      </w:r>
      <w:r w:rsidRPr="00F668F1">
        <w:rPr>
          <w:rFonts w:cstheme="minorHAnsi"/>
        </w:rPr>
        <w:t xml:space="preserve"> alınmamıştır.</w:t>
      </w:r>
    </w:p>
    <w:p w14:paraId="1583BD9B" w14:textId="77777777" w:rsidR="007B22CD" w:rsidRPr="00F668F1" w:rsidRDefault="007B22CD" w:rsidP="00F668F1">
      <w:pPr>
        <w:pStyle w:val="ListeParagraf"/>
        <w:jc w:val="both"/>
        <w:rPr>
          <w:rFonts w:cstheme="minorHAnsi"/>
          <w:b/>
        </w:rPr>
      </w:pPr>
    </w:p>
    <w:p w14:paraId="12667C8C" w14:textId="77777777" w:rsidR="007B22CD" w:rsidRPr="00F668F1" w:rsidRDefault="004E7BCE" w:rsidP="00F668F1">
      <w:pPr>
        <w:pStyle w:val="ListeParagraf"/>
        <w:numPr>
          <w:ilvl w:val="0"/>
          <w:numId w:val="32"/>
        </w:numPr>
        <w:autoSpaceDE w:val="0"/>
        <w:autoSpaceDN w:val="0"/>
        <w:adjustRightInd w:val="0"/>
        <w:spacing w:after="0"/>
        <w:jc w:val="both"/>
        <w:rPr>
          <w:rFonts w:eastAsia="TimesNewRomanPSMT" w:cstheme="minorHAnsi"/>
          <w:b/>
        </w:rPr>
      </w:pPr>
      <w:r w:rsidRPr="00F668F1">
        <w:rPr>
          <w:rFonts w:cstheme="minorHAnsi"/>
          <w:b/>
        </w:rPr>
        <w:t>Kentli hakkını yok sayan, toplumun ve tüm canlıların yaşam hakkını gasp eden bir projedir</w:t>
      </w:r>
      <w:r w:rsidR="00B72F92" w:rsidRPr="00F668F1">
        <w:rPr>
          <w:rFonts w:cstheme="minorHAnsi"/>
          <w:b/>
        </w:rPr>
        <w:t xml:space="preserve">: </w:t>
      </w:r>
      <w:r w:rsidRPr="00F668F1">
        <w:rPr>
          <w:rFonts w:cstheme="minorHAnsi"/>
        </w:rPr>
        <w:t>Kilometrelerce genişlikte bir alanın tüm hassas ekolojik alanları, ormanları, tarım alanları, meraları, su havzaları üzerinde baskı oluşturan bu plan, bölg</w:t>
      </w:r>
      <w:r w:rsidR="00B72F92" w:rsidRPr="00F668F1">
        <w:rPr>
          <w:rFonts w:cstheme="minorHAnsi"/>
        </w:rPr>
        <w:t>ede</w:t>
      </w:r>
      <w:r w:rsidRPr="00F668F1">
        <w:rPr>
          <w:rFonts w:cstheme="minorHAnsi"/>
        </w:rPr>
        <w:t xml:space="preserve"> yaşayan her bir canlının yaşam alanını daraltan, yaşamsal kaynaklarını elinden alan ve böylelikle yaşam hakkını gasp eden bir niteliği haizdir.</w:t>
      </w:r>
    </w:p>
    <w:p w14:paraId="00C4CB0C" w14:textId="77777777" w:rsidR="007B22CD" w:rsidRPr="00F668F1" w:rsidRDefault="007B22CD" w:rsidP="00F668F1">
      <w:pPr>
        <w:pStyle w:val="ListeParagraf"/>
        <w:jc w:val="both"/>
        <w:rPr>
          <w:rFonts w:cstheme="minorHAnsi"/>
          <w:b/>
        </w:rPr>
      </w:pPr>
    </w:p>
    <w:p w14:paraId="2FF9448B" w14:textId="77777777" w:rsidR="007B22CD" w:rsidRPr="00F668F1" w:rsidRDefault="00646A4F" w:rsidP="00F668F1">
      <w:pPr>
        <w:pStyle w:val="ListeParagraf"/>
        <w:numPr>
          <w:ilvl w:val="0"/>
          <w:numId w:val="32"/>
        </w:numPr>
        <w:autoSpaceDE w:val="0"/>
        <w:autoSpaceDN w:val="0"/>
        <w:adjustRightInd w:val="0"/>
        <w:spacing w:after="0"/>
        <w:jc w:val="both"/>
        <w:rPr>
          <w:rFonts w:eastAsia="TimesNewRomanPSMT" w:cstheme="minorHAnsi"/>
          <w:b/>
        </w:rPr>
      </w:pPr>
      <w:r w:rsidRPr="00F668F1">
        <w:rPr>
          <w:rFonts w:cstheme="minorHAnsi"/>
          <w:b/>
        </w:rPr>
        <w:t>Proje</w:t>
      </w:r>
      <w:r w:rsidR="0031640C" w:rsidRPr="00F668F1">
        <w:rPr>
          <w:rFonts w:cstheme="minorHAnsi"/>
          <w:b/>
        </w:rPr>
        <w:t xml:space="preserve"> kamuya </w:t>
      </w:r>
      <w:r w:rsidRPr="00F668F1">
        <w:rPr>
          <w:rFonts w:cstheme="minorHAnsi"/>
          <w:b/>
        </w:rPr>
        <w:t xml:space="preserve">yüksek ve önceliği olmayan </w:t>
      </w:r>
      <w:r w:rsidR="001053FA" w:rsidRPr="00F668F1">
        <w:rPr>
          <w:rFonts w:cstheme="minorHAnsi"/>
          <w:b/>
        </w:rPr>
        <w:t xml:space="preserve">sosyal ve </w:t>
      </w:r>
      <w:r w:rsidR="00E52AF8" w:rsidRPr="00F668F1">
        <w:rPr>
          <w:rFonts w:cstheme="minorHAnsi"/>
          <w:b/>
        </w:rPr>
        <w:t>ekonomik</w:t>
      </w:r>
      <w:r w:rsidR="001053FA" w:rsidRPr="00F668F1">
        <w:rPr>
          <w:rFonts w:cstheme="minorHAnsi"/>
          <w:b/>
        </w:rPr>
        <w:t xml:space="preserve"> </w:t>
      </w:r>
      <w:r w:rsidR="0031640C" w:rsidRPr="00F668F1">
        <w:rPr>
          <w:rFonts w:cstheme="minorHAnsi"/>
          <w:b/>
        </w:rPr>
        <w:t>maliyet</w:t>
      </w:r>
      <w:r w:rsidRPr="00F668F1">
        <w:rPr>
          <w:rFonts w:cstheme="minorHAnsi"/>
          <w:b/>
        </w:rPr>
        <w:t>ler yükleyecek</w:t>
      </w:r>
      <w:r w:rsidR="007B22CD" w:rsidRPr="00F668F1">
        <w:rPr>
          <w:rFonts w:cstheme="minorHAnsi"/>
          <w:b/>
        </w:rPr>
        <w:t xml:space="preserve"> olup </w:t>
      </w:r>
      <w:r w:rsidR="004E7BCE" w:rsidRPr="00F668F1">
        <w:rPr>
          <w:rFonts w:cstheme="minorHAnsi"/>
          <w:b/>
        </w:rPr>
        <w:t>bu anlamda kamu yararı içermemektedir</w:t>
      </w:r>
      <w:r w:rsidR="00465475" w:rsidRPr="00F668F1">
        <w:rPr>
          <w:rFonts w:cstheme="minorHAnsi"/>
          <w:b/>
        </w:rPr>
        <w:t>.</w:t>
      </w:r>
    </w:p>
    <w:p w14:paraId="08C764F6" w14:textId="77777777" w:rsidR="007B22CD" w:rsidRPr="00F668F1" w:rsidRDefault="007B22CD" w:rsidP="00F668F1">
      <w:pPr>
        <w:pStyle w:val="ListeParagraf"/>
        <w:jc w:val="both"/>
        <w:rPr>
          <w:rFonts w:cstheme="minorHAnsi"/>
          <w:b/>
        </w:rPr>
      </w:pPr>
    </w:p>
    <w:p w14:paraId="4157FC86" w14:textId="3B49764C" w:rsidR="00804271" w:rsidRPr="00F668F1" w:rsidRDefault="00804271" w:rsidP="00F668F1">
      <w:pPr>
        <w:pStyle w:val="ListeParagraf"/>
        <w:numPr>
          <w:ilvl w:val="0"/>
          <w:numId w:val="32"/>
        </w:numPr>
        <w:autoSpaceDE w:val="0"/>
        <w:autoSpaceDN w:val="0"/>
        <w:adjustRightInd w:val="0"/>
        <w:spacing w:after="0"/>
        <w:jc w:val="both"/>
        <w:rPr>
          <w:rFonts w:eastAsia="TimesNewRomanPSMT" w:cstheme="minorHAnsi"/>
          <w:b/>
        </w:rPr>
      </w:pPr>
      <w:r w:rsidRPr="00F668F1">
        <w:rPr>
          <w:rFonts w:cstheme="minorHAnsi"/>
          <w:b/>
        </w:rPr>
        <w:t xml:space="preserve">Kanal İstanbul </w:t>
      </w:r>
      <w:r w:rsidR="00F668F1">
        <w:rPr>
          <w:rFonts w:cstheme="minorHAnsi"/>
          <w:b/>
        </w:rPr>
        <w:t>1/100.000</w:t>
      </w:r>
      <w:r w:rsidRPr="00F668F1">
        <w:rPr>
          <w:rFonts w:cstheme="minorHAnsi"/>
          <w:b/>
        </w:rPr>
        <w:t xml:space="preserve"> </w:t>
      </w:r>
      <w:r w:rsidR="00E2394C">
        <w:rPr>
          <w:rFonts w:cstheme="minorHAnsi"/>
          <w:b/>
        </w:rPr>
        <w:t xml:space="preserve">Ölçekli </w:t>
      </w:r>
      <w:r w:rsidRPr="00F668F1">
        <w:rPr>
          <w:rFonts w:cstheme="minorHAnsi"/>
          <w:b/>
        </w:rPr>
        <w:t xml:space="preserve">Çevre Düzeni Planı Revizyonu, plan revizyon gerekçesinin kapsamından çok daha geniş bir değişiklikler bütününe sahip olduğundan, </w:t>
      </w:r>
      <w:r w:rsidR="00FD3908" w:rsidRPr="00F668F1">
        <w:rPr>
          <w:rFonts w:cstheme="minorHAnsi"/>
          <w:b/>
        </w:rPr>
        <w:t xml:space="preserve">planlama ilke ve esaslarına açıkça aykırıdır. Bu nedenle, </w:t>
      </w:r>
      <w:r w:rsidRPr="00F668F1">
        <w:rPr>
          <w:rFonts w:cstheme="minorHAnsi"/>
          <w:b/>
        </w:rPr>
        <w:t>hukuken geçersizdir.</w:t>
      </w:r>
    </w:p>
    <w:p w14:paraId="677F860E" w14:textId="77777777" w:rsidR="00FD3908" w:rsidRPr="00F668F1" w:rsidRDefault="00FD3908" w:rsidP="00F668F1">
      <w:pPr>
        <w:pStyle w:val="ListeParagraf"/>
        <w:jc w:val="both"/>
        <w:rPr>
          <w:rFonts w:cstheme="minorHAnsi"/>
          <w:b/>
        </w:rPr>
      </w:pPr>
    </w:p>
    <w:p w14:paraId="460FEB1F" w14:textId="66C2B4E0" w:rsidR="007B22CD" w:rsidRPr="00F668F1" w:rsidRDefault="00804271" w:rsidP="00F668F1">
      <w:pPr>
        <w:pStyle w:val="ListeParagraf"/>
        <w:ind w:left="0"/>
        <w:jc w:val="both"/>
        <w:rPr>
          <w:rFonts w:cstheme="minorHAnsi"/>
        </w:rPr>
      </w:pPr>
      <w:r w:rsidRPr="00F668F1">
        <w:rPr>
          <w:rFonts w:cstheme="minorHAnsi"/>
        </w:rPr>
        <w:t>Plan revizyonu gerekçesinde sadece teknoloji geliştirme bölgesi iptal ol</w:t>
      </w:r>
      <w:r w:rsidR="007B22CD" w:rsidRPr="00F668F1">
        <w:rPr>
          <w:rFonts w:cstheme="minorHAnsi"/>
        </w:rPr>
        <w:t>duğu</w:t>
      </w:r>
      <w:r w:rsidRPr="00F668F1">
        <w:rPr>
          <w:rFonts w:cstheme="minorHAnsi"/>
        </w:rPr>
        <w:t xml:space="preserve"> görünmektedir. Dolayısıyla </w:t>
      </w:r>
      <w:r w:rsidR="007B22CD" w:rsidRPr="00F668F1">
        <w:rPr>
          <w:rFonts w:cstheme="minorHAnsi"/>
        </w:rPr>
        <w:t>ilgili revizyonun sadece bu</w:t>
      </w:r>
      <w:r w:rsidRPr="00F668F1">
        <w:rPr>
          <w:rFonts w:cstheme="minorHAnsi"/>
        </w:rPr>
        <w:t xml:space="preserve"> amaçla yapılmış olması </w:t>
      </w:r>
      <w:r w:rsidR="007B22CD" w:rsidRPr="00F668F1">
        <w:rPr>
          <w:rFonts w:cstheme="minorHAnsi"/>
        </w:rPr>
        <w:t>gerekmekte iken teknoloji</w:t>
      </w:r>
      <w:r w:rsidR="007B22CD" w:rsidRPr="00F668F1">
        <w:rPr>
          <w:rFonts w:cstheme="minorHAnsi"/>
        </w:rPr>
        <w:t xml:space="preserve"> </w:t>
      </w:r>
      <w:r w:rsidR="007B22CD" w:rsidRPr="00F668F1">
        <w:rPr>
          <w:rFonts w:cstheme="minorHAnsi"/>
        </w:rPr>
        <w:t>geliştirme bölgesinin</w:t>
      </w:r>
      <w:r w:rsidR="007B22CD" w:rsidRPr="00F668F1">
        <w:rPr>
          <w:rFonts w:cstheme="minorHAnsi"/>
        </w:rPr>
        <w:t xml:space="preserve"> kaldırılmış olması ile ilgili </w:t>
      </w:r>
      <w:r w:rsidR="007B22CD" w:rsidRPr="00F668F1">
        <w:rPr>
          <w:rFonts w:cstheme="minorHAnsi"/>
        </w:rPr>
        <w:t xml:space="preserve">herhangi bir </w:t>
      </w:r>
      <w:r w:rsidR="007B22CD" w:rsidRPr="00F668F1">
        <w:rPr>
          <w:rFonts w:cstheme="minorHAnsi"/>
        </w:rPr>
        <w:t>gerekç</w:t>
      </w:r>
      <w:r w:rsidR="00F668F1" w:rsidRPr="00F668F1">
        <w:rPr>
          <w:rFonts w:cstheme="minorHAnsi"/>
        </w:rPr>
        <w:t>e</w:t>
      </w:r>
      <w:r w:rsidR="007B22CD" w:rsidRPr="00F668F1">
        <w:rPr>
          <w:rFonts w:cstheme="minorHAnsi"/>
        </w:rPr>
        <w:t xml:space="preserve"> açıklanmamıştır. Ayrıca </w:t>
      </w:r>
      <w:r w:rsidRPr="00F668F1">
        <w:rPr>
          <w:rFonts w:cstheme="minorHAnsi"/>
        </w:rPr>
        <w:t>yeni revizyon sadece teknoloji bölgesindeki değişikliği hedef almamakta</w:t>
      </w:r>
      <w:r w:rsidR="007B22CD" w:rsidRPr="00F668F1">
        <w:rPr>
          <w:rFonts w:cstheme="minorHAnsi"/>
        </w:rPr>
        <w:t xml:space="preserve">, bunun yanı sıra; </w:t>
      </w:r>
    </w:p>
    <w:p w14:paraId="2188E3C3" w14:textId="0F4FE101" w:rsidR="007B22CD" w:rsidRPr="00F668F1" w:rsidRDefault="00804271" w:rsidP="00F668F1">
      <w:pPr>
        <w:pStyle w:val="ListeParagraf"/>
        <w:numPr>
          <w:ilvl w:val="0"/>
          <w:numId w:val="30"/>
        </w:numPr>
        <w:rPr>
          <w:rFonts w:cstheme="minorHAnsi"/>
        </w:rPr>
      </w:pPr>
      <w:r w:rsidRPr="00F668F1">
        <w:rPr>
          <w:rFonts w:cstheme="minorHAnsi"/>
        </w:rPr>
        <w:t>Karadeniz kıyısında dolgu ile oluşturulan kıyı tesisi alanının sınırları ve şekli değiştirilm</w:t>
      </w:r>
      <w:r w:rsidR="00F668F1" w:rsidRPr="00F668F1">
        <w:rPr>
          <w:rFonts w:cstheme="minorHAnsi"/>
        </w:rPr>
        <w:t>ekte,</w:t>
      </w:r>
    </w:p>
    <w:p w14:paraId="0E2CDD21" w14:textId="36A7B6C5" w:rsidR="007B22CD" w:rsidRPr="00F668F1" w:rsidRDefault="00804271" w:rsidP="00F668F1">
      <w:pPr>
        <w:pStyle w:val="ListeParagraf"/>
        <w:numPr>
          <w:ilvl w:val="0"/>
          <w:numId w:val="30"/>
        </w:numPr>
        <w:jc w:val="both"/>
        <w:rPr>
          <w:rFonts w:cstheme="minorHAnsi"/>
        </w:rPr>
      </w:pPr>
      <w:r w:rsidRPr="00F668F1">
        <w:rPr>
          <w:rFonts w:cstheme="minorHAnsi"/>
        </w:rPr>
        <w:t xml:space="preserve">28.03.2018 tarihinde askıya çıkarılan İstanbul Yeni Havaalanı Akaryakıt İkmal Limanı planı da yeni </w:t>
      </w:r>
      <w:r w:rsidR="00F668F1" w:rsidRPr="00F668F1">
        <w:rPr>
          <w:rFonts w:cstheme="minorHAnsi"/>
        </w:rPr>
        <w:t>100 000’lik</w:t>
      </w:r>
      <w:r w:rsidRPr="00F668F1">
        <w:rPr>
          <w:rFonts w:cstheme="minorHAnsi"/>
        </w:rPr>
        <w:t xml:space="preserve"> plan revizyonuna işlen</w:t>
      </w:r>
      <w:r w:rsidR="00F668F1" w:rsidRPr="00F668F1">
        <w:rPr>
          <w:rFonts w:cstheme="minorHAnsi"/>
        </w:rPr>
        <w:t>mekte,</w:t>
      </w:r>
    </w:p>
    <w:p w14:paraId="54D6BACE" w14:textId="46D7A072" w:rsidR="007B22CD" w:rsidRPr="00F668F1" w:rsidRDefault="00804271" w:rsidP="00F668F1">
      <w:pPr>
        <w:pStyle w:val="ListeParagraf"/>
        <w:numPr>
          <w:ilvl w:val="0"/>
          <w:numId w:val="30"/>
        </w:numPr>
        <w:jc w:val="both"/>
        <w:rPr>
          <w:rFonts w:cstheme="minorHAnsi"/>
        </w:rPr>
      </w:pPr>
      <w:r w:rsidRPr="00F668F1">
        <w:rPr>
          <w:rFonts w:cstheme="minorHAnsi"/>
        </w:rPr>
        <w:t>Lojistik bölge tümüyle kaldırıl</w:t>
      </w:r>
      <w:r w:rsidR="00F668F1" w:rsidRPr="00F668F1">
        <w:rPr>
          <w:rFonts w:cstheme="minorHAnsi"/>
        </w:rPr>
        <w:t>makta</w:t>
      </w:r>
      <w:r w:rsidRPr="00F668F1">
        <w:rPr>
          <w:rFonts w:cstheme="minorHAnsi"/>
        </w:rPr>
        <w:t xml:space="preserve"> yerine kentsel gelişme alanı </w:t>
      </w:r>
      <w:r w:rsidR="007B22CD" w:rsidRPr="00F668F1">
        <w:rPr>
          <w:rFonts w:cstheme="minorHAnsi"/>
        </w:rPr>
        <w:t>konul</w:t>
      </w:r>
      <w:r w:rsidR="00F668F1" w:rsidRPr="00F668F1">
        <w:rPr>
          <w:rFonts w:cstheme="minorHAnsi"/>
        </w:rPr>
        <w:t>makta,</w:t>
      </w:r>
    </w:p>
    <w:p w14:paraId="09DA83FD" w14:textId="17F3A69D" w:rsidR="007B22CD" w:rsidRPr="00F668F1" w:rsidRDefault="00804271" w:rsidP="00F668F1">
      <w:pPr>
        <w:pStyle w:val="ListeParagraf"/>
        <w:numPr>
          <w:ilvl w:val="0"/>
          <w:numId w:val="30"/>
        </w:numPr>
        <w:jc w:val="both"/>
        <w:rPr>
          <w:rFonts w:cstheme="minorHAnsi"/>
        </w:rPr>
      </w:pPr>
      <w:r w:rsidRPr="00F668F1">
        <w:rPr>
          <w:rFonts w:cstheme="minorHAnsi"/>
        </w:rPr>
        <w:t>Özel proje alanlarının sınırlarında geniş kapsamlı değişiklikler yapılm</w:t>
      </w:r>
      <w:r w:rsidR="00F668F1" w:rsidRPr="00F668F1">
        <w:rPr>
          <w:rFonts w:cstheme="minorHAnsi"/>
        </w:rPr>
        <w:t>akta</w:t>
      </w:r>
      <w:r w:rsidRPr="00F668F1">
        <w:rPr>
          <w:rFonts w:cstheme="minorHAnsi"/>
        </w:rPr>
        <w:t>, bu</w:t>
      </w:r>
      <w:r w:rsidR="00F668F1" w:rsidRPr="00F668F1">
        <w:rPr>
          <w:rFonts w:cstheme="minorHAnsi"/>
        </w:rPr>
        <w:t xml:space="preserve"> alanların </w:t>
      </w:r>
      <w:r w:rsidRPr="00F668F1">
        <w:rPr>
          <w:rFonts w:cstheme="minorHAnsi"/>
        </w:rPr>
        <w:t>büyük bir kısmı Kanal güzergahının iki yakasına çekilm</w:t>
      </w:r>
      <w:r w:rsidR="00F668F1" w:rsidRPr="00F668F1">
        <w:rPr>
          <w:rFonts w:cstheme="minorHAnsi"/>
        </w:rPr>
        <w:t>ekte,</w:t>
      </w:r>
    </w:p>
    <w:p w14:paraId="4552A53F" w14:textId="4826170B" w:rsidR="007B22CD" w:rsidRPr="00F668F1" w:rsidRDefault="00804271" w:rsidP="00F668F1">
      <w:pPr>
        <w:pStyle w:val="ListeParagraf"/>
        <w:numPr>
          <w:ilvl w:val="0"/>
          <w:numId w:val="30"/>
        </w:numPr>
        <w:jc w:val="both"/>
        <w:rPr>
          <w:rFonts w:cstheme="minorHAnsi"/>
        </w:rPr>
      </w:pPr>
      <w:r w:rsidRPr="00F668F1">
        <w:rPr>
          <w:rFonts w:cstheme="minorHAnsi"/>
        </w:rPr>
        <w:t xml:space="preserve">Teknoloji geliştirme ve turizm bölgesi olarak planlanan alanın tamamı Üniversite ve kentsel gelişme alanı olarak </w:t>
      </w:r>
      <w:r w:rsidR="00F668F1" w:rsidRPr="00F668F1">
        <w:rPr>
          <w:rFonts w:cstheme="minorHAnsi"/>
        </w:rPr>
        <w:t>değiştirilmekte,</w:t>
      </w:r>
    </w:p>
    <w:p w14:paraId="38145555" w14:textId="7EC1BD8A" w:rsidR="00465475" w:rsidRPr="00F668F1" w:rsidRDefault="00804271" w:rsidP="00F668F1">
      <w:pPr>
        <w:pStyle w:val="ListeParagraf"/>
        <w:numPr>
          <w:ilvl w:val="0"/>
          <w:numId w:val="30"/>
        </w:numPr>
        <w:jc w:val="both"/>
        <w:rPr>
          <w:rFonts w:cstheme="minorHAnsi"/>
        </w:rPr>
      </w:pPr>
      <w:r w:rsidRPr="00F668F1">
        <w:rPr>
          <w:rFonts w:cstheme="minorHAnsi"/>
        </w:rPr>
        <w:t>Küçükçekmece Gölü’nün hemen kuzeyinden geçen demiryolu güzergahında değişlik meydana gelm</w:t>
      </w:r>
      <w:r w:rsidR="00F668F1" w:rsidRPr="00F668F1">
        <w:rPr>
          <w:rFonts w:cstheme="minorHAnsi"/>
        </w:rPr>
        <w:t>ektedir.</w:t>
      </w:r>
    </w:p>
    <w:p w14:paraId="090870F0" w14:textId="07883897" w:rsidR="00F668F1" w:rsidRDefault="00465475" w:rsidP="00F668F1">
      <w:pPr>
        <w:autoSpaceDE w:val="0"/>
        <w:autoSpaceDN w:val="0"/>
        <w:adjustRightInd w:val="0"/>
        <w:spacing w:after="0"/>
        <w:jc w:val="both"/>
        <w:rPr>
          <w:rFonts w:cstheme="minorHAnsi"/>
        </w:rPr>
      </w:pPr>
      <w:r w:rsidRPr="00F668F1">
        <w:rPr>
          <w:rFonts w:eastAsia="TimesNewRomanPSMT" w:cstheme="minorHAnsi"/>
        </w:rPr>
        <w:t xml:space="preserve">Sayılan bu gerekçelerle, </w:t>
      </w:r>
      <w:r w:rsidRPr="00F668F1">
        <w:rPr>
          <w:rFonts w:cstheme="minorHAnsi"/>
        </w:rPr>
        <w:t xml:space="preserve">İstanbul İli Avrupa Yakası Rezerv Yapı Alanı 1/100.000 ölçekli Çevre Düzeni Planı Değişikliği’ne </w:t>
      </w:r>
      <w:r w:rsidR="00F668F1" w:rsidRPr="00F668F1">
        <w:rPr>
          <w:rFonts w:cstheme="minorHAnsi"/>
        </w:rPr>
        <w:t>değişikliğine</w:t>
      </w:r>
      <w:r w:rsidR="00F668F1" w:rsidRPr="00F668F1">
        <w:rPr>
          <w:rFonts w:cstheme="minorHAnsi"/>
        </w:rPr>
        <w:t xml:space="preserve"> itirazımın kabulü ve gereğinin yapılmasını talep ederim.</w:t>
      </w:r>
    </w:p>
    <w:p w14:paraId="0FEFA032" w14:textId="76E15F80" w:rsidR="00F668F1" w:rsidRDefault="00F668F1" w:rsidP="00F668F1">
      <w:pPr>
        <w:autoSpaceDE w:val="0"/>
        <w:autoSpaceDN w:val="0"/>
        <w:adjustRightInd w:val="0"/>
        <w:spacing w:after="0"/>
        <w:jc w:val="both"/>
        <w:rPr>
          <w:rFonts w:cstheme="minorHAnsi"/>
        </w:rPr>
      </w:pPr>
    </w:p>
    <w:p w14:paraId="3F199A53" w14:textId="77777777" w:rsidR="00F668F1" w:rsidRPr="00F668F1" w:rsidRDefault="00F668F1" w:rsidP="00F668F1">
      <w:pPr>
        <w:autoSpaceDE w:val="0"/>
        <w:autoSpaceDN w:val="0"/>
        <w:adjustRightInd w:val="0"/>
        <w:spacing w:after="0"/>
        <w:jc w:val="both"/>
        <w:rPr>
          <w:rFonts w:cstheme="minorHAnsi"/>
        </w:rPr>
      </w:pPr>
    </w:p>
    <w:sectPr w:rsidR="00F668F1" w:rsidRPr="00F668F1" w:rsidSect="00777F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E9CE" w14:textId="77777777" w:rsidR="00DD593E" w:rsidRDefault="00DD593E" w:rsidP="00E5448D">
      <w:pPr>
        <w:spacing w:after="0" w:line="240" w:lineRule="auto"/>
      </w:pPr>
      <w:r>
        <w:separator/>
      </w:r>
    </w:p>
  </w:endnote>
  <w:endnote w:type="continuationSeparator" w:id="0">
    <w:p w14:paraId="773B6245" w14:textId="77777777" w:rsidR="00DD593E" w:rsidRDefault="00DD593E" w:rsidP="00E5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C85B" w14:textId="77777777" w:rsidR="00DD593E" w:rsidRDefault="00DD593E" w:rsidP="00E5448D">
      <w:pPr>
        <w:spacing w:after="0" w:line="240" w:lineRule="auto"/>
      </w:pPr>
      <w:r>
        <w:separator/>
      </w:r>
    </w:p>
  </w:footnote>
  <w:footnote w:type="continuationSeparator" w:id="0">
    <w:p w14:paraId="4A49052C" w14:textId="77777777" w:rsidR="00DD593E" w:rsidRDefault="00DD593E" w:rsidP="00E54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1A8"/>
    <w:multiLevelType w:val="hybridMultilevel"/>
    <w:tmpl w:val="2A3A6106"/>
    <w:lvl w:ilvl="0" w:tplc="1550199E">
      <w:start w:val="3"/>
      <w:numFmt w:val="bullet"/>
      <w:lvlText w:val="-"/>
      <w:lvlJc w:val="left"/>
      <w:pPr>
        <w:ind w:left="1080" w:hanging="360"/>
      </w:pPr>
      <w:rPr>
        <w:rFonts w:ascii="Times New Roman" w:eastAsia="TimesNewRomanPSMT"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3C139FA"/>
    <w:multiLevelType w:val="hybridMultilevel"/>
    <w:tmpl w:val="D4CAED06"/>
    <w:lvl w:ilvl="0" w:tplc="148CA434">
      <w:start w:val="1"/>
      <w:numFmt w:val="bullet"/>
      <w:lvlText w:val="•"/>
      <w:lvlJc w:val="left"/>
      <w:pPr>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841587"/>
    <w:multiLevelType w:val="hybridMultilevel"/>
    <w:tmpl w:val="32E2906E"/>
    <w:lvl w:ilvl="0" w:tplc="4238B67E">
      <w:start w:val="1"/>
      <w:numFmt w:val="bullet"/>
      <w:lvlText w:val="•"/>
      <w:lvlJc w:val="left"/>
      <w:pPr>
        <w:tabs>
          <w:tab w:val="num" w:pos="720"/>
        </w:tabs>
        <w:ind w:left="720" w:hanging="360"/>
      </w:pPr>
      <w:rPr>
        <w:rFonts w:ascii="Arial" w:hAnsi="Arial" w:hint="default"/>
      </w:rPr>
    </w:lvl>
    <w:lvl w:ilvl="1" w:tplc="A6E65FFA" w:tentative="1">
      <w:start w:val="1"/>
      <w:numFmt w:val="bullet"/>
      <w:lvlText w:val="•"/>
      <w:lvlJc w:val="left"/>
      <w:pPr>
        <w:tabs>
          <w:tab w:val="num" w:pos="1440"/>
        </w:tabs>
        <w:ind w:left="1440" w:hanging="360"/>
      </w:pPr>
      <w:rPr>
        <w:rFonts w:ascii="Arial" w:hAnsi="Arial" w:hint="default"/>
      </w:rPr>
    </w:lvl>
    <w:lvl w:ilvl="2" w:tplc="606456D4" w:tentative="1">
      <w:start w:val="1"/>
      <w:numFmt w:val="bullet"/>
      <w:lvlText w:val="•"/>
      <w:lvlJc w:val="left"/>
      <w:pPr>
        <w:tabs>
          <w:tab w:val="num" w:pos="2160"/>
        </w:tabs>
        <w:ind w:left="2160" w:hanging="360"/>
      </w:pPr>
      <w:rPr>
        <w:rFonts w:ascii="Arial" w:hAnsi="Arial" w:hint="default"/>
      </w:rPr>
    </w:lvl>
    <w:lvl w:ilvl="3" w:tplc="85C45396" w:tentative="1">
      <w:start w:val="1"/>
      <w:numFmt w:val="bullet"/>
      <w:lvlText w:val="•"/>
      <w:lvlJc w:val="left"/>
      <w:pPr>
        <w:tabs>
          <w:tab w:val="num" w:pos="2880"/>
        </w:tabs>
        <w:ind w:left="2880" w:hanging="360"/>
      </w:pPr>
      <w:rPr>
        <w:rFonts w:ascii="Arial" w:hAnsi="Arial" w:hint="default"/>
      </w:rPr>
    </w:lvl>
    <w:lvl w:ilvl="4" w:tplc="30EC3DD2" w:tentative="1">
      <w:start w:val="1"/>
      <w:numFmt w:val="bullet"/>
      <w:lvlText w:val="•"/>
      <w:lvlJc w:val="left"/>
      <w:pPr>
        <w:tabs>
          <w:tab w:val="num" w:pos="3600"/>
        </w:tabs>
        <w:ind w:left="3600" w:hanging="360"/>
      </w:pPr>
      <w:rPr>
        <w:rFonts w:ascii="Arial" w:hAnsi="Arial" w:hint="default"/>
      </w:rPr>
    </w:lvl>
    <w:lvl w:ilvl="5" w:tplc="131220D0" w:tentative="1">
      <w:start w:val="1"/>
      <w:numFmt w:val="bullet"/>
      <w:lvlText w:val="•"/>
      <w:lvlJc w:val="left"/>
      <w:pPr>
        <w:tabs>
          <w:tab w:val="num" w:pos="4320"/>
        </w:tabs>
        <w:ind w:left="4320" w:hanging="360"/>
      </w:pPr>
      <w:rPr>
        <w:rFonts w:ascii="Arial" w:hAnsi="Arial" w:hint="default"/>
      </w:rPr>
    </w:lvl>
    <w:lvl w:ilvl="6" w:tplc="0DD60A42" w:tentative="1">
      <w:start w:val="1"/>
      <w:numFmt w:val="bullet"/>
      <w:lvlText w:val="•"/>
      <w:lvlJc w:val="left"/>
      <w:pPr>
        <w:tabs>
          <w:tab w:val="num" w:pos="5040"/>
        </w:tabs>
        <w:ind w:left="5040" w:hanging="360"/>
      </w:pPr>
      <w:rPr>
        <w:rFonts w:ascii="Arial" w:hAnsi="Arial" w:hint="default"/>
      </w:rPr>
    </w:lvl>
    <w:lvl w:ilvl="7" w:tplc="D31EA0AC" w:tentative="1">
      <w:start w:val="1"/>
      <w:numFmt w:val="bullet"/>
      <w:lvlText w:val="•"/>
      <w:lvlJc w:val="left"/>
      <w:pPr>
        <w:tabs>
          <w:tab w:val="num" w:pos="5760"/>
        </w:tabs>
        <w:ind w:left="5760" w:hanging="360"/>
      </w:pPr>
      <w:rPr>
        <w:rFonts w:ascii="Arial" w:hAnsi="Arial" w:hint="default"/>
      </w:rPr>
    </w:lvl>
    <w:lvl w:ilvl="8" w:tplc="5E64A5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1115A9"/>
    <w:multiLevelType w:val="hybridMultilevel"/>
    <w:tmpl w:val="75B8AF3A"/>
    <w:lvl w:ilvl="0" w:tplc="D048DCC6">
      <w:start w:val="1"/>
      <w:numFmt w:val="bullet"/>
      <w:lvlText w:val="-"/>
      <w:lvlJc w:val="left"/>
      <w:pPr>
        <w:tabs>
          <w:tab w:val="num" w:pos="720"/>
        </w:tabs>
        <w:ind w:left="720" w:hanging="360"/>
      </w:pPr>
      <w:rPr>
        <w:rFonts w:ascii="Times New Roman" w:hAnsi="Times New Roman" w:hint="default"/>
      </w:rPr>
    </w:lvl>
    <w:lvl w:ilvl="1" w:tplc="2BB66694" w:tentative="1">
      <w:start w:val="1"/>
      <w:numFmt w:val="bullet"/>
      <w:lvlText w:val="-"/>
      <w:lvlJc w:val="left"/>
      <w:pPr>
        <w:tabs>
          <w:tab w:val="num" w:pos="1440"/>
        </w:tabs>
        <w:ind w:left="1440" w:hanging="360"/>
      </w:pPr>
      <w:rPr>
        <w:rFonts w:ascii="Times New Roman" w:hAnsi="Times New Roman" w:hint="default"/>
      </w:rPr>
    </w:lvl>
    <w:lvl w:ilvl="2" w:tplc="98D6E272" w:tentative="1">
      <w:start w:val="1"/>
      <w:numFmt w:val="bullet"/>
      <w:lvlText w:val="-"/>
      <w:lvlJc w:val="left"/>
      <w:pPr>
        <w:tabs>
          <w:tab w:val="num" w:pos="2160"/>
        </w:tabs>
        <w:ind w:left="2160" w:hanging="360"/>
      </w:pPr>
      <w:rPr>
        <w:rFonts w:ascii="Times New Roman" w:hAnsi="Times New Roman" w:hint="default"/>
      </w:rPr>
    </w:lvl>
    <w:lvl w:ilvl="3" w:tplc="C5CC9F06" w:tentative="1">
      <w:start w:val="1"/>
      <w:numFmt w:val="bullet"/>
      <w:lvlText w:val="-"/>
      <w:lvlJc w:val="left"/>
      <w:pPr>
        <w:tabs>
          <w:tab w:val="num" w:pos="2880"/>
        </w:tabs>
        <w:ind w:left="2880" w:hanging="360"/>
      </w:pPr>
      <w:rPr>
        <w:rFonts w:ascii="Times New Roman" w:hAnsi="Times New Roman" w:hint="default"/>
      </w:rPr>
    </w:lvl>
    <w:lvl w:ilvl="4" w:tplc="18E6A4C0" w:tentative="1">
      <w:start w:val="1"/>
      <w:numFmt w:val="bullet"/>
      <w:lvlText w:val="-"/>
      <w:lvlJc w:val="left"/>
      <w:pPr>
        <w:tabs>
          <w:tab w:val="num" w:pos="3600"/>
        </w:tabs>
        <w:ind w:left="3600" w:hanging="360"/>
      </w:pPr>
      <w:rPr>
        <w:rFonts w:ascii="Times New Roman" w:hAnsi="Times New Roman" w:hint="default"/>
      </w:rPr>
    </w:lvl>
    <w:lvl w:ilvl="5" w:tplc="0AD4C044" w:tentative="1">
      <w:start w:val="1"/>
      <w:numFmt w:val="bullet"/>
      <w:lvlText w:val="-"/>
      <w:lvlJc w:val="left"/>
      <w:pPr>
        <w:tabs>
          <w:tab w:val="num" w:pos="4320"/>
        </w:tabs>
        <w:ind w:left="4320" w:hanging="360"/>
      </w:pPr>
      <w:rPr>
        <w:rFonts w:ascii="Times New Roman" w:hAnsi="Times New Roman" w:hint="default"/>
      </w:rPr>
    </w:lvl>
    <w:lvl w:ilvl="6" w:tplc="8AE84B08" w:tentative="1">
      <w:start w:val="1"/>
      <w:numFmt w:val="bullet"/>
      <w:lvlText w:val="-"/>
      <w:lvlJc w:val="left"/>
      <w:pPr>
        <w:tabs>
          <w:tab w:val="num" w:pos="5040"/>
        </w:tabs>
        <w:ind w:left="5040" w:hanging="360"/>
      </w:pPr>
      <w:rPr>
        <w:rFonts w:ascii="Times New Roman" w:hAnsi="Times New Roman" w:hint="default"/>
      </w:rPr>
    </w:lvl>
    <w:lvl w:ilvl="7" w:tplc="CF2A05FA" w:tentative="1">
      <w:start w:val="1"/>
      <w:numFmt w:val="bullet"/>
      <w:lvlText w:val="-"/>
      <w:lvlJc w:val="left"/>
      <w:pPr>
        <w:tabs>
          <w:tab w:val="num" w:pos="5760"/>
        </w:tabs>
        <w:ind w:left="5760" w:hanging="360"/>
      </w:pPr>
      <w:rPr>
        <w:rFonts w:ascii="Times New Roman" w:hAnsi="Times New Roman" w:hint="default"/>
      </w:rPr>
    </w:lvl>
    <w:lvl w:ilvl="8" w:tplc="C7D01E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6D2613"/>
    <w:multiLevelType w:val="hybridMultilevel"/>
    <w:tmpl w:val="C3F66B20"/>
    <w:lvl w:ilvl="0" w:tplc="3990C642">
      <w:start w:val="1"/>
      <w:numFmt w:val="bullet"/>
      <w:lvlText w:val="•"/>
      <w:lvlJc w:val="left"/>
      <w:pPr>
        <w:tabs>
          <w:tab w:val="num" w:pos="720"/>
        </w:tabs>
        <w:ind w:left="720" w:hanging="360"/>
      </w:pPr>
      <w:rPr>
        <w:rFonts w:ascii="Arial" w:hAnsi="Arial" w:hint="default"/>
      </w:rPr>
    </w:lvl>
    <w:lvl w:ilvl="1" w:tplc="6FC084F2" w:tentative="1">
      <w:start w:val="1"/>
      <w:numFmt w:val="bullet"/>
      <w:lvlText w:val="•"/>
      <w:lvlJc w:val="left"/>
      <w:pPr>
        <w:tabs>
          <w:tab w:val="num" w:pos="1440"/>
        </w:tabs>
        <w:ind w:left="1440" w:hanging="360"/>
      </w:pPr>
      <w:rPr>
        <w:rFonts w:ascii="Arial" w:hAnsi="Arial" w:hint="default"/>
      </w:rPr>
    </w:lvl>
    <w:lvl w:ilvl="2" w:tplc="AC64F4DA" w:tentative="1">
      <w:start w:val="1"/>
      <w:numFmt w:val="bullet"/>
      <w:lvlText w:val="•"/>
      <w:lvlJc w:val="left"/>
      <w:pPr>
        <w:tabs>
          <w:tab w:val="num" w:pos="2160"/>
        </w:tabs>
        <w:ind w:left="2160" w:hanging="360"/>
      </w:pPr>
      <w:rPr>
        <w:rFonts w:ascii="Arial" w:hAnsi="Arial" w:hint="default"/>
      </w:rPr>
    </w:lvl>
    <w:lvl w:ilvl="3" w:tplc="0FEC369A" w:tentative="1">
      <w:start w:val="1"/>
      <w:numFmt w:val="bullet"/>
      <w:lvlText w:val="•"/>
      <w:lvlJc w:val="left"/>
      <w:pPr>
        <w:tabs>
          <w:tab w:val="num" w:pos="2880"/>
        </w:tabs>
        <w:ind w:left="2880" w:hanging="360"/>
      </w:pPr>
      <w:rPr>
        <w:rFonts w:ascii="Arial" w:hAnsi="Arial" w:hint="default"/>
      </w:rPr>
    </w:lvl>
    <w:lvl w:ilvl="4" w:tplc="0316ADBE" w:tentative="1">
      <w:start w:val="1"/>
      <w:numFmt w:val="bullet"/>
      <w:lvlText w:val="•"/>
      <w:lvlJc w:val="left"/>
      <w:pPr>
        <w:tabs>
          <w:tab w:val="num" w:pos="3600"/>
        </w:tabs>
        <w:ind w:left="3600" w:hanging="360"/>
      </w:pPr>
      <w:rPr>
        <w:rFonts w:ascii="Arial" w:hAnsi="Arial" w:hint="default"/>
      </w:rPr>
    </w:lvl>
    <w:lvl w:ilvl="5" w:tplc="DCC64CD6" w:tentative="1">
      <w:start w:val="1"/>
      <w:numFmt w:val="bullet"/>
      <w:lvlText w:val="•"/>
      <w:lvlJc w:val="left"/>
      <w:pPr>
        <w:tabs>
          <w:tab w:val="num" w:pos="4320"/>
        </w:tabs>
        <w:ind w:left="4320" w:hanging="360"/>
      </w:pPr>
      <w:rPr>
        <w:rFonts w:ascii="Arial" w:hAnsi="Arial" w:hint="default"/>
      </w:rPr>
    </w:lvl>
    <w:lvl w:ilvl="6" w:tplc="32288C5E" w:tentative="1">
      <w:start w:val="1"/>
      <w:numFmt w:val="bullet"/>
      <w:lvlText w:val="•"/>
      <w:lvlJc w:val="left"/>
      <w:pPr>
        <w:tabs>
          <w:tab w:val="num" w:pos="5040"/>
        </w:tabs>
        <w:ind w:left="5040" w:hanging="360"/>
      </w:pPr>
      <w:rPr>
        <w:rFonts w:ascii="Arial" w:hAnsi="Arial" w:hint="default"/>
      </w:rPr>
    </w:lvl>
    <w:lvl w:ilvl="7" w:tplc="5E7C1AAA" w:tentative="1">
      <w:start w:val="1"/>
      <w:numFmt w:val="bullet"/>
      <w:lvlText w:val="•"/>
      <w:lvlJc w:val="left"/>
      <w:pPr>
        <w:tabs>
          <w:tab w:val="num" w:pos="5760"/>
        </w:tabs>
        <w:ind w:left="5760" w:hanging="360"/>
      </w:pPr>
      <w:rPr>
        <w:rFonts w:ascii="Arial" w:hAnsi="Arial" w:hint="default"/>
      </w:rPr>
    </w:lvl>
    <w:lvl w:ilvl="8" w:tplc="73E6AA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D34C16"/>
    <w:multiLevelType w:val="hybridMultilevel"/>
    <w:tmpl w:val="B684608A"/>
    <w:lvl w:ilvl="0" w:tplc="1BBAF806">
      <w:start w:val="3"/>
      <w:numFmt w:val="bullet"/>
      <w:lvlText w:val="-"/>
      <w:lvlJc w:val="left"/>
      <w:pPr>
        <w:ind w:left="1080" w:hanging="360"/>
      </w:pPr>
      <w:rPr>
        <w:rFonts w:ascii="Times New Roman" w:eastAsia="TimesNewRomanPSMT"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3CA34CF"/>
    <w:multiLevelType w:val="hybridMultilevel"/>
    <w:tmpl w:val="6DDE419A"/>
    <w:lvl w:ilvl="0" w:tplc="40940266">
      <w:start w:val="1"/>
      <w:numFmt w:val="bullet"/>
      <w:lvlText w:val="•"/>
      <w:lvlJc w:val="left"/>
      <w:pPr>
        <w:tabs>
          <w:tab w:val="num" w:pos="720"/>
        </w:tabs>
        <w:ind w:left="720" w:hanging="360"/>
      </w:pPr>
      <w:rPr>
        <w:rFonts w:ascii="Arial" w:hAnsi="Arial" w:hint="default"/>
      </w:rPr>
    </w:lvl>
    <w:lvl w:ilvl="1" w:tplc="6F3CDB82" w:tentative="1">
      <w:start w:val="1"/>
      <w:numFmt w:val="bullet"/>
      <w:lvlText w:val="•"/>
      <w:lvlJc w:val="left"/>
      <w:pPr>
        <w:tabs>
          <w:tab w:val="num" w:pos="1440"/>
        </w:tabs>
        <w:ind w:left="1440" w:hanging="360"/>
      </w:pPr>
      <w:rPr>
        <w:rFonts w:ascii="Arial" w:hAnsi="Arial" w:hint="default"/>
      </w:rPr>
    </w:lvl>
    <w:lvl w:ilvl="2" w:tplc="9FD4094C" w:tentative="1">
      <w:start w:val="1"/>
      <w:numFmt w:val="bullet"/>
      <w:lvlText w:val="•"/>
      <w:lvlJc w:val="left"/>
      <w:pPr>
        <w:tabs>
          <w:tab w:val="num" w:pos="2160"/>
        </w:tabs>
        <w:ind w:left="2160" w:hanging="360"/>
      </w:pPr>
      <w:rPr>
        <w:rFonts w:ascii="Arial" w:hAnsi="Arial" w:hint="default"/>
      </w:rPr>
    </w:lvl>
    <w:lvl w:ilvl="3" w:tplc="205016FE" w:tentative="1">
      <w:start w:val="1"/>
      <w:numFmt w:val="bullet"/>
      <w:lvlText w:val="•"/>
      <w:lvlJc w:val="left"/>
      <w:pPr>
        <w:tabs>
          <w:tab w:val="num" w:pos="2880"/>
        </w:tabs>
        <w:ind w:left="2880" w:hanging="360"/>
      </w:pPr>
      <w:rPr>
        <w:rFonts w:ascii="Arial" w:hAnsi="Arial" w:hint="default"/>
      </w:rPr>
    </w:lvl>
    <w:lvl w:ilvl="4" w:tplc="6CFA511C" w:tentative="1">
      <w:start w:val="1"/>
      <w:numFmt w:val="bullet"/>
      <w:lvlText w:val="•"/>
      <w:lvlJc w:val="left"/>
      <w:pPr>
        <w:tabs>
          <w:tab w:val="num" w:pos="3600"/>
        </w:tabs>
        <w:ind w:left="3600" w:hanging="360"/>
      </w:pPr>
      <w:rPr>
        <w:rFonts w:ascii="Arial" w:hAnsi="Arial" w:hint="default"/>
      </w:rPr>
    </w:lvl>
    <w:lvl w:ilvl="5" w:tplc="06DEB23C" w:tentative="1">
      <w:start w:val="1"/>
      <w:numFmt w:val="bullet"/>
      <w:lvlText w:val="•"/>
      <w:lvlJc w:val="left"/>
      <w:pPr>
        <w:tabs>
          <w:tab w:val="num" w:pos="4320"/>
        </w:tabs>
        <w:ind w:left="4320" w:hanging="360"/>
      </w:pPr>
      <w:rPr>
        <w:rFonts w:ascii="Arial" w:hAnsi="Arial" w:hint="default"/>
      </w:rPr>
    </w:lvl>
    <w:lvl w:ilvl="6" w:tplc="236A17C6" w:tentative="1">
      <w:start w:val="1"/>
      <w:numFmt w:val="bullet"/>
      <w:lvlText w:val="•"/>
      <w:lvlJc w:val="left"/>
      <w:pPr>
        <w:tabs>
          <w:tab w:val="num" w:pos="5040"/>
        </w:tabs>
        <w:ind w:left="5040" w:hanging="360"/>
      </w:pPr>
      <w:rPr>
        <w:rFonts w:ascii="Arial" w:hAnsi="Arial" w:hint="default"/>
      </w:rPr>
    </w:lvl>
    <w:lvl w:ilvl="7" w:tplc="86888DAA" w:tentative="1">
      <w:start w:val="1"/>
      <w:numFmt w:val="bullet"/>
      <w:lvlText w:val="•"/>
      <w:lvlJc w:val="left"/>
      <w:pPr>
        <w:tabs>
          <w:tab w:val="num" w:pos="5760"/>
        </w:tabs>
        <w:ind w:left="5760" w:hanging="360"/>
      </w:pPr>
      <w:rPr>
        <w:rFonts w:ascii="Arial" w:hAnsi="Arial" w:hint="default"/>
      </w:rPr>
    </w:lvl>
    <w:lvl w:ilvl="8" w:tplc="58260B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864AE9"/>
    <w:multiLevelType w:val="hybridMultilevel"/>
    <w:tmpl w:val="9844F974"/>
    <w:lvl w:ilvl="0" w:tplc="D4B6E396">
      <w:start w:val="2"/>
      <w:numFmt w:val="decimal"/>
      <w:lvlText w:val="%1."/>
      <w:lvlJc w:val="left"/>
      <w:pPr>
        <w:ind w:left="720" w:hanging="360"/>
      </w:pPr>
      <w:rPr>
        <w:rFonts w:eastAsia="TimesNewRomanPS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CA63F3"/>
    <w:multiLevelType w:val="hybridMultilevel"/>
    <w:tmpl w:val="7CB0C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2928A8"/>
    <w:multiLevelType w:val="hybridMultilevel"/>
    <w:tmpl w:val="EDC06C6A"/>
    <w:lvl w:ilvl="0" w:tplc="C0AABACC">
      <w:start w:val="1"/>
      <w:numFmt w:val="bullet"/>
      <w:lvlText w:val="•"/>
      <w:lvlJc w:val="left"/>
      <w:pPr>
        <w:tabs>
          <w:tab w:val="num" w:pos="720"/>
        </w:tabs>
        <w:ind w:left="720" w:hanging="360"/>
      </w:pPr>
      <w:rPr>
        <w:rFonts w:ascii="Arial" w:hAnsi="Arial" w:hint="default"/>
      </w:rPr>
    </w:lvl>
    <w:lvl w:ilvl="1" w:tplc="A2006678" w:tentative="1">
      <w:start w:val="1"/>
      <w:numFmt w:val="bullet"/>
      <w:lvlText w:val="•"/>
      <w:lvlJc w:val="left"/>
      <w:pPr>
        <w:tabs>
          <w:tab w:val="num" w:pos="1440"/>
        </w:tabs>
        <w:ind w:left="1440" w:hanging="360"/>
      </w:pPr>
      <w:rPr>
        <w:rFonts w:ascii="Arial" w:hAnsi="Arial" w:hint="default"/>
      </w:rPr>
    </w:lvl>
    <w:lvl w:ilvl="2" w:tplc="65FA8428" w:tentative="1">
      <w:start w:val="1"/>
      <w:numFmt w:val="bullet"/>
      <w:lvlText w:val="•"/>
      <w:lvlJc w:val="left"/>
      <w:pPr>
        <w:tabs>
          <w:tab w:val="num" w:pos="2160"/>
        </w:tabs>
        <w:ind w:left="2160" w:hanging="360"/>
      </w:pPr>
      <w:rPr>
        <w:rFonts w:ascii="Arial" w:hAnsi="Arial" w:hint="default"/>
      </w:rPr>
    </w:lvl>
    <w:lvl w:ilvl="3" w:tplc="7EFC0E38" w:tentative="1">
      <w:start w:val="1"/>
      <w:numFmt w:val="bullet"/>
      <w:lvlText w:val="•"/>
      <w:lvlJc w:val="left"/>
      <w:pPr>
        <w:tabs>
          <w:tab w:val="num" w:pos="2880"/>
        </w:tabs>
        <w:ind w:left="2880" w:hanging="360"/>
      </w:pPr>
      <w:rPr>
        <w:rFonts w:ascii="Arial" w:hAnsi="Arial" w:hint="default"/>
      </w:rPr>
    </w:lvl>
    <w:lvl w:ilvl="4" w:tplc="F6F26366" w:tentative="1">
      <w:start w:val="1"/>
      <w:numFmt w:val="bullet"/>
      <w:lvlText w:val="•"/>
      <w:lvlJc w:val="left"/>
      <w:pPr>
        <w:tabs>
          <w:tab w:val="num" w:pos="3600"/>
        </w:tabs>
        <w:ind w:left="3600" w:hanging="360"/>
      </w:pPr>
      <w:rPr>
        <w:rFonts w:ascii="Arial" w:hAnsi="Arial" w:hint="default"/>
      </w:rPr>
    </w:lvl>
    <w:lvl w:ilvl="5" w:tplc="DD60631E" w:tentative="1">
      <w:start w:val="1"/>
      <w:numFmt w:val="bullet"/>
      <w:lvlText w:val="•"/>
      <w:lvlJc w:val="left"/>
      <w:pPr>
        <w:tabs>
          <w:tab w:val="num" w:pos="4320"/>
        </w:tabs>
        <w:ind w:left="4320" w:hanging="360"/>
      </w:pPr>
      <w:rPr>
        <w:rFonts w:ascii="Arial" w:hAnsi="Arial" w:hint="default"/>
      </w:rPr>
    </w:lvl>
    <w:lvl w:ilvl="6" w:tplc="EDCAE57A" w:tentative="1">
      <w:start w:val="1"/>
      <w:numFmt w:val="bullet"/>
      <w:lvlText w:val="•"/>
      <w:lvlJc w:val="left"/>
      <w:pPr>
        <w:tabs>
          <w:tab w:val="num" w:pos="5040"/>
        </w:tabs>
        <w:ind w:left="5040" w:hanging="360"/>
      </w:pPr>
      <w:rPr>
        <w:rFonts w:ascii="Arial" w:hAnsi="Arial" w:hint="default"/>
      </w:rPr>
    </w:lvl>
    <w:lvl w:ilvl="7" w:tplc="30A20E94" w:tentative="1">
      <w:start w:val="1"/>
      <w:numFmt w:val="bullet"/>
      <w:lvlText w:val="•"/>
      <w:lvlJc w:val="left"/>
      <w:pPr>
        <w:tabs>
          <w:tab w:val="num" w:pos="5760"/>
        </w:tabs>
        <w:ind w:left="5760" w:hanging="360"/>
      </w:pPr>
      <w:rPr>
        <w:rFonts w:ascii="Arial" w:hAnsi="Arial" w:hint="default"/>
      </w:rPr>
    </w:lvl>
    <w:lvl w:ilvl="8" w:tplc="A970CC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0C3805"/>
    <w:multiLevelType w:val="hybridMultilevel"/>
    <w:tmpl w:val="C382EAF6"/>
    <w:lvl w:ilvl="0" w:tplc="9D6CBA2C">
      <w:start w:val="1"/>
      <w:numFmt w:val="decimal"/>
      <w:lvlText w:val="%1."/>
      <w:lvlJc w:val="left"/>
      <w:pPr>
        <w:tabs>
          <w:tab w:val="num" w:pos="720"/>
        </w:tabs>
        <w:ind w:left="720" w:hanging="360"/>
      </w:pPr>
    </w:lvl>
    <w:lvl w:ilvl="1" w:tplc="CA747F3A" w:tentative="1">
      <w:start w:val="1"/>
      <w:numFmt w:val="decimal"/>
      <w:lvlText w:val="%2."/>
      <w:lvlJc w:val="left"/>
      <w:pPr>
        <w:tabs>
          <w:tab w:val="num" w:pos="1440"/>
        </w:tabs>
        <w:ind w:left="1440" w:hanging="360"/>
      </w:pPr>
    </w:lvl>
    <w:lvl w:ilvl="2" w:tplc="35E84D8A" w:tentative="1">
      <w:start w:val="1"/>
      <w:numFmt w:val="decimal"/>
      <w:lvlText w:val="%3."/>
      <w:lvlJc w:val="left"/>
      <w:pPr>
        <w:tabs>
          <w:tab w:val="num" w:pos="2160"/>
        </w:tabs>
        <w:ind w:left="2160" w:hanging="360"/>
      </w:pPr>
    </w:lvl>
    <w:lvl w:ilvl="3" w:tplc="39E0A7E0" w:tentative="1">
      <w:start w:val="1"/>
      <w:numFmt w:val="decimal"/>
      <w:lvlText w:val="%4."/>
      <w:lvlJc w:val="left"/>
      <w:pPr>
        <w:tabs>
          <w:tab w:val="num" w:pos="2880"/>
        </w:tabs>
        <w:ind w:left="2880" w:hanging="360"/>
      </w:pPr>
    </w:lvl>
    <w:lvl w:ilvl="4" w:tplc="A508D290" w:tentative="1">
      <w:start w:val="1"/>
      <w:numFmt w:val="decimal"/>
      <w:lvlText w:val="%5."/>
      <w:lvlJc w:val="left"/>
      <w:pPr>
        <w:tabs>
          <w:tab w:val="num" w:pos="3600"/>
        </w:tabs>
        <w:ind w:left="3600" w:hanging="360"/>
      </w:pPr>
    </w:lvl>
    <w:lvl w:ilvl="5" w:tplc="8FF059DA" w:tentative="1">
      <w:start w:val="1"/>
      <w:numFmt w:val="decimal"/>
      <w:lvlText w:val="%6."/>
      <w:lvlJc w:val="left"/>
      <w:pPr>
        <w:tabs>
          <w:tab w:val="num" w:pos="4320"/>
        </w:tabs>
        <w:ind w:left="4320" w:hanging="360"/>
      </w:pPr>
    </w:lvl>
    <w:lvl w:ilvl="6" w:tplc="818C70A8" w:tentative="1">
      <w:start w:val="1"/>
      <w:numFmt w:val="decimal"/>
      <w:lvlText w:val="%7."/>
      <w:lvlJc w:val="left"/>
      <w:pPr>
        <w:tabs>
          <w:tab w:val="num" w:pos="5040"/>
        </w:tabs>
        <w:ind w:left="5040" w:hanging="360"/>
      </w:pPr>
    </w:lvl>
    <w:lvl w:ilvl="7" w:tplc="4B30FB26" w:tentative="1">
      <w:start w:val="1"/>
      <w:numFmt w:val="decimal"/>
      <w:lvlText w:val="%8."/>
      <w:lvlJc w:val="left"/>
      <w:pPr>
        <w:tabs>
          <w:tab w:val="num" w:pos="5760"/>
        </w:tabs>
        <w:ind w:left="5760" w:hanging="360"/>
      </w:pPr>
    </w:lvl>
    <w:lvl w:ilvl="8" w:tplc="8F3210F2" w:tentative="1">
      <w:start w:val="1"/>
      <w:numFmt w:val="decimal"/>
      <w:lvlText w:val="%9."/>
      <w:lvlJc w:val="left"/>
      <w:pPr>
        <w:tabs>
          <w:tab w:val="num" w:pos="6480"/>
        </w:tabs>
        <w:ind w:left="6480" w:hanging="360"/>
      </w:pPr>
    </w:lvl>
  </w:abstractNum>
  <w:abstractNum w:abstractNumId="11" w15:restartNumberingAfterBreak="0">
    <w:nsid w:val="3DDF4C0B"/>
    <w:multiLevelType w:val="hybridMultilevel"/>
    <w:tmpl w:val="EAE60E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0525A0A"/>
    <w:multiLevelType w:val="hybridMultilevel"/>
    <w:tmpl w:val="B7CEE2F2"/>
    <w:lvl w:ilvl="0" w:tplc="148CA434">
      <w:start w:val="1"/>
      <w:numFmt w:val="bullet"/>
      <w:lvlText w:val="•"/>
      <w:lvlJc w:val="left"/>
      <w:pPr>
        <w:tabs>
          <w:tab w:val="num" w:pos="720"/>
        </w:tabs>
        <w:ind w:left="720" w:hanging="360"/>
      </w:pPr>
      <w:rPr>
        <w:rFonts w:ascii="Arial" w:hAnsi="Arial" w:hint="default"/>
      </w:rPr>
    </w:lvl>
    <w:lvl w:ilvl="1" w:tplc="CCAA1046" w:tentative="1">
      <w:start w:val="1"/>
      <w:numFmt w:val="bullet"/>
      <w:lvlText w:val="•"/>
      <w:lvlJc w:val="left"/>
      <w:pPr>
        <w:tabs>
          <w:tab w:val="num" w:pos="1440"/>
        </w:tabs>
        <w:ind w:left="1440" w:hanging="360"/>
      </w:pPr>
      <w:rPr>
        <w:rFonts w:ascii="Arial" w:hAnsi="Arial" w:hint="default"/>
      </w:rPr>
    </w:lvl>
    <w:lvl w:ilvl="2" w:tplc="A0C63E90" w:tentative="1">
      <w:start w:val="1"/>
      <w:numFmt w:val="bullet"/>
      <w:lvlText w:val="•"/>
      <w:lvlJc w:val="left"/>
      <w:pPr>
        <w:tabs>
          <w:tab w:val="num" w:pos="2160"/>
        </w:tabs>
        <w:ind w:left="2160" w:hanging="360"/>
      </w:pPr>
      <w:rPr>
        <w:rFonts w:ascii="Arial" w:hAnsi="Arial" w:hint="default"/>
      </w:rPr>
    </w:lvl>
    <w:lvl w:ilvl="3" w:tplc="6B506828" w:tentative="1">
      <w:start w:val="1"/>
      <w:numFmt w:val="bullet"/>
      <w:lvlText w:val="•"/>
      <w:lvlJc w:val="left"/>
      <w:pPr>
        <w:tabs>
          <w:tab w:val="num" w:pos="2880"/>
        </w:tabs>
        <w:ind w:left="2880" w:hanging="360"/>
      </w:pPr>
      <w:rPr>
        <w:rFonts w:ascii="Arial" w:hAnsi="Arial" w:hint="default"/>
      </w:rPr>
    </w:lvl>
    <w:lvl w:ilvl="4" w:tplc="6264260E" w:tentative="1">
      <w:start w:val="1"/>
      <w:numFmt w:val="bullet"/>
      <w:lvlText w:val="•"/>
      <w:lvlJc w:val="left"/>
      <w:pPr>
        <w:tabs>
          <w:tab w:val="num" w:pos="3600"/>
        </w:tabs>
        <w:ind w:left="3600" w:hanging="360"/>
      </w:pPr>
      <w:rPr>
        <w:rFonts w:ascii="Arial" w:hAnsi="Arial" w:hint="default"/>
      </w:rPr>
    </w:lvl>
    <w:lvl w:ilvl="5" w:tplc="44223B7C" w:tentative="1">
      <w:start w:val="1"/>
      <w:numFmt w:val="bullet"/>
      <w:lvlText w:val="•"/>
      <w:lvlJc w:val="left"/>
      <w:pPr>
        <w:tabs>
          <w:tab w:val="num" w:pos="4320"/>
        </w:tabs>
        <w:ind w:left="4320" w:hanging="360"/>
      </w:pPr>
      <w:rPr>
        <w:rFonts w:ascii="Arial" w:hAnsi="Arial" w:hint="default"/>
      </w:rPr>
    </w:lvl>
    <w:lvl w:ilvl="6" w:tplc="86563B0A" w:tentative="1">
      <w:start w:val="1"/>
      <w:numFmt w:val="bullet"/>
      <w:lvlText w:val="•"/>
      <w:lvlJc w:val="left"/>
      <w:pPr>
        <w:tabs>
          <w:tab w:val="num" w:pos="5040"/>
        </w:tabs>
        <w:ind w:left="5040" w:hanging="360"/>
      </w:pPr>
      <w:rPr>
        <w:rFonts w:ascii="Arial" w:hAnsi="Arial" w:hint="default"/>
      </w:rPr>
    </w:lvl>
    <w:lvl w:ilvl="7" w:tplc="5310E3FA" w:tentative="1">
      <w:start w:val="1"/>
      <w:numFmt w:val="bullet"/>
      <w:lvlText w:val="•"/>
      <w:lvlJc w:val="left"/>
      <w:pPr>
        <w:tabs>
          <w:tab w:val="num" w:pos="5760"/>
        </w:tabs>
        <w:ind w:left="5760" w:hanging="360"/>
      </w:pPr>
      <w:rPr>
        <w:rFonts w:ascii="Arial" w:hAnsi="Arial" w:hint="default"/>
      </w:rPr>
    </w:lvl>
    <w:lvl w:ilvl="8" w:tplc="6E16E4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7018FB"/>
    <w:multiLevelType w:val="hybridMultilevel"/>
    <w:tmpl w:val="2708A8A0"/>
    <w:lvl w:ilvl="0" w:tplc="6EA401D2">
      <w:start w:val="1"/>
      <w:numFmt w:val="bullet"/>
      <w:lvlText w:val="•"/>
      <w:lvlJc w:val="left"/>
      <w:pPr>
        <w:tabs>
          <w:tab w:val="num" w:pos="720"/>
        </w:tabs>
        <w:ind w:left="720" w:hanging="360"/>
      </w:pPr>
      <w:rPr>
        <w:rFonts w:ascii="Arial" w:hAnsi="Arial" w:hint="default"/>
      </w:rPr>
    </w:lvl>
    <w:lvl w:ilvl="1" w:tplc="10944E50" w:tentative="1">
      <w:start w:val="1"/>
      <w:numFmt w:val="bullet"/>
      <w:lvlText w:val="•"/>
      <w:lvlJc w:val="left"/>
      <w:pPr>
        <w:tabs>
          <w:tab w:val="num" w:pos="1440"/>
        </w:tabs>
        <w:ind w:left="1440" w:hanging="360"/>
      </w:pPr>
      <w:rPr>
        <w:rFonts w:ascii="Arial" w:hAnsi="Arial" w:hint="default"/>
      </w:rPr>
    </w:lvl>
    <w:lvl w:ilvl="2" w:tplc="E5C2C2E4" w:tentative="1">
      <w:start w:val="1"/>
      <w:numFmt w:val="bullet"/>
      <w:lvlText w:val="•"/>
      <w:lvlJc w:val="left"/>
      <w:pPr>
        <w:tabs>
          <w:tab w:val="num" w:pos="2160"/>
        </w:tabs>
        <w:ind w:left="2160" w:hanging="360"/>
      </w:pPr>
      <w:rPr>
        <w:rFonts w:ascii="Arial" w:hAnsi="Arial" w:hint="default"/>
      </w:rPr>
    </w:lvl>
    <w:lvl w:ilvl="3" w:tplc="16BEBD9C" w:tentative="1">
      <w:start w:val="1"/>
      <w:numFmt w:val="bullet"/>
      <w:lvlText w:val="•"/>
      <w:lvlJc w:val="left"/>
      <w:pPr>
        <w:tabs>
          <w:tab w:val="num" w:pos="2880"/>
        </w:tabs>
        <w:ind w:left="2880" w:hanging="360"/>
      </w:pPr>
      <w:rPr>
        <w:rFonts w:ascii="Arial" w:hAnsi="Arial" w:hint="default"/>
      </w:rPr>
    </w:lvl>
    <w:lvl w:ilvl="4" w:tplc="8E2A4740" w:tentative="1">
      <w:start w:val="1"/>
      <w:numFmt w:val="bullet"/>
      <w:lvlText w:val="•"/>
      <w:lvlJc w:val="left"/>
      <w:pPr>
        <w:tabs>
          <w:tab w:val="num" w:pos="3600"/>
        </w:tabs>
        <w:ind w:left="3600" w:hanging="360"/>
      </w:pPr>
      <w:rPr>
        <w:rFonts w:ascii="Arial" w:hAnsi="Arial" w:hint="default"/>
      </w:rPr>
    </w:lvl>
    <w:lvl w:ilvl="5" w:tplc="CA18A53C" w:tentative="1">
      <w:start w:val="1"/>
      <w:numFmt w:val="bullet"/>
      <w:lvlText w:val="•"/>
      <w:lvlJc w:val="left"/>
      <w:pPr>
        <w:tabs>
          <w:tab w:val="num" w:pos="4320"/>
        </w:tabs>
        <w:ind w:left="4320" w:hanging="360"/>
      </w:pPr>
      <w:rPr>
        <w:rFonts w:ascii="Arial" w:hAnsi="Arial" w:hint="default"/>
      </w:rPr>
    </w:lvl>
    <w:lvl w:ilvl="6" w:tplc="77E4DA6C" w:tentative="1">
      <w:start w:val="1"/>
      <w:numFmt w:val="bullet"/>
      <w:lvlText w:val="•"/>
      <w:lvlJc w:val="left"/>
      <w:pPr>
        <w:tabs>
          <w:tab w:val="num" w:pos="5040"/>
        </w:tabs>
        <w:ind w:left="5040" w:hanging="360"/>
      </w:pPr>
      <w:rPr>
        <w:rFonts w:ascii="Arial" w:hAnsi="Arial" w:hint="default"/>
      </w:rPr>
    </w:lvl>
    <w:lvl w:ilvl="7" w:tplc="F4109950" w:tentative="1">
      <w:start w:val="1"/>
      <w:numFmt w:val="bullet"/>
      <w:lvlText w:val="•"/>
      <w:lvlJc w:val="left"/>
      <w:pPr>
        <w:tabs>
          <w:tab w:val="num" w:pos="5760"/>
        </w:tabs>
        <w:ind w:left="5760" w:hanging="360"/>
      </w:pPr>
      <w:rPr>
        <w:rFonts w:ascii="Arial" w:hAnsi="Arial" w:hint="default"/>
      </w:rPr>
    </w:lvl>
    <w:lvl w:ilvl="8" w:tplc="02C0C7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204C3F"/>
    <w:multiLevelType w:val="hybridMultilevel"/>
    <w:tmpl w:val="859E97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F9370A4"/>
    <w:multiLevelType w:val="hybridMultilevel"/>
    <w:tmpl w:val="29028F12"/>
    <w:lvl w:ilvl="0" w:tplc="0FA0DE36">
      <w:start w:val="1"/>
      <w:numFmt w:val="bullet"/>
      <w:lvlText w:val="•"/>
      <w:lvlJc w:val="left"/>
      <w:pPr>
        <w:tabs>
          <w:tab w:val="num" w:pos="720"/>
        </w:tabs>
        <w:ind w:left="720" w:hanging="360"/>
      </w:pPr>
      <w:rPr>
        <w:rFonts w:ascii="Arial" w:hAnsi="Arial" w:hint="default"/>
      </w:rPr>
    </w:lvl>
    <w:lvl w:ilvl="1" w:tplc="4B06B24A" w:tentative="1">
      <w:start w:val="1"/>
      <w:numFmt w:val="bullet"/>
      <w:lvlText w:val="•"/>
      <w:lvlJc w:val="left"/>
      <w:pPr>
        <w:tabs>
          <w:tab w:val="num" w:pos="1440"/>
        </w:tabs>
        <w:ind w:left="1440" w:hanging="360"/>
      </w:pPr>
      <w:rPr>
        <w:rFonts w:ascii="Arial" w:hAnsi="Arial" w:hint="default"/>
      </w:rPr>
    </w:lvl>
    <w:lvl w:ilvl="2" w:tplc="46384F10" w:tentative="1">
      <w:start w:val="1"/>
      <w:numFmt w:val="bullet"/>
      <w:lvlText w:val="•"/>
      <w:lvlJc w:val="left"/>
      <w:pPr>
        <w:tabs>
          <w:tab w:val="num" w:pos="2160"/>
        </w:tabs>
        <w:ind w:left="2160" w:hanging="360"/>
      </w:pPr>
      <w:rPr>
        <w:rFonts w:ascii="Arial" w:hAnsi="Arial" w:hint="default"/>
      </w:rPr>
    </w:lvl>
    <w:lvl w:ilvl="3" w:tplc="A3AA1B62" w:tentative="1">
      <w:start w:val="1"/>
      <w:numFmt w:val="bullet"/>
      <w:lvlText w:val="•"/>
      <w:lvlJc w:val="left"/>
      <w:pPr>
        <w:tabs>
          <w:tab w:val="num" w:pos="2880"/>
        </w:tabs>
        <w:ind w:left="2880" w:hanging="360"/>
      </w:pPr>
      <w:rPr>
        <w:rFonts w:ascii="Arial" w:hAnsi="Arial" w:hint="default"/>
      </w:rPr>
    </w:lvl>
    <w:lvl w:ilvl="4" w:tplc="EB18A2A2" w:tentative="1">
      <w:start w:val="1"/>
      <w:numFmt w:val="bullet"/>
      <w:lvlText w:val="•"/>
      <w:lvlJc w:val="left"/>
      <w:pPr>
        <w:tabs>
          <w:tab w:val="num" w:pos="3600"/>
        </w:tabs>
        <w:ind w:left="3600" w:hanging="360"/>
      </w:pPr>
      <w:rPr>
        <w:rFonts w:ascii="Arial" w:hAnsi="Arial" w:hint="default"/>
      </w:rPr>
    </w:lvl>
    <w:lvl w:ilvl="5" w:tplc="B55C1950" w:tentative="1">
      <w:start w:val="1"/>
      <w:numFmt w:val="bullet"/>
      <w:lvlText w:val="•"/>
      <w:lvlJc w:val="left"/>
      <w:pPr>
        <w:tabs>
          <w:tab w:val="num" w:pos="4320"/>
        </w:tabs>
        <w:ind w:left="4320" w:hanging="360"/>
      </w:pPr>
      <w:rPr>
        <w:rFonts w:ascii="Arial" w:hAnsi="Arial" w:hint="default"/>
      </w:rPr>
    </w:lvl>
    <w:lvl w:ilvl="6" w:tplc="9020993E" w:tentative="1">
      <w:start w:val="1"/>
      <w:numFmt w:val="bullet"/>
      <w:lvlText w:val="•"/>
      <w:lvlJc w:val="left"/>
      <w:pPr>
        <w:tabs>
          <w:tab w:val="num" w:pos="5040"/>
        </w:tabs>
        <w:ind w:left="5040" w:hanging="360"/>
      </w:pPr>
      <w:rPr>
        <w:rFonts w:ascii="Arial" w:hAnsi="Arial" w:hint="default"/>
      </w:rPr>
    </w:lvl>
    <w:lvl w:ilvl="7" w:tplc="57B07D08" w:tentative="1">
      <w:start w:val="1"/>
      <w:numFmt w:val="bullet"/>
      <w:lvlText w:val="•"/>
      <w:lvlJc w:val="left"/>
      <w:pPr>
        <w:tabs>
          <w:tab w:val="num" w:pos="5760"/>
        </w:tabs>
        <w:ind w:left="5760" w:hanging="360"/>
      </w:pPr>
      <w:rPr>
        <w:rFonts w:ascii="Arial" w:hAnsi="Arial" w:hint="default"/>
      </w:rPr>
    </w:lvl>
    <w:lvl w:ilvl="8" w:tplc="02E08B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3E4B43"/>
    <w:multiLevelType w:val="hybridMultilevel"/>
    <w:tmpl w:val="FA6CB7C6"/>
    <w:lvl w:ilvl="0" w:tplc="28B4E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9E4003"/>
    <w:multiLevelType w:val="hybridMultilevel"/>
    <w:tmpl w:val="DDB03EE4"/>
    <w:lvl w:ilvl="0" w:tplc="2DCC66D8">
      <w:start w:val="1"/>
      <w:numFmt w:val="bullet"/>
      <w:lvlText w:val="•"/>
      <w:lvlJc w:val="left"/>
      <w:pPr>
        <w:tabs>
          <w:tab w:val="num" w:pos="720"/>
        </w:tabs>
        <w:ind w:left="720" w:hanging="360"/>
      </w:pPr>
      <w:rPr>
        <w:rFonts w:ascii="Arial" w:hAnsi="Arial" w:hint="default"/>
      </w:rPr>
    </w:lvl>
    <w:lvl w:ilvl="1" w:tplc="CC36DD28" w:tentative="1">
      <w:start w:val="1"/>
      <w:numFmt w:val="bullet"/>
      <w:lvlText w:val="•"/>
      <w:lvlJc w:val="left"/>
      <w:pPr>
        <w:tabs>
          <w:tab w:val="num" w:pos="1440"/>
        </w:tabs>
        <w:ind w:left="1440" w:hanging="360"/>
      </w:pPr>
      <w:rPr>
        <w:rFonts w:ascii="Arial" w:hAnsi="Arial" w:hint="default"/>
      </w:rPr>
    </w:lvl>
    <w:lvl w:ilvl="2" w:tplc="DA86F6DC" w:tentative="1">
      <w:start w:val="1"/>
      <w:numFmt w:val="bullet"/>
      <w:lvlText w:val="•"/>
      <w:lvlJc w:val="left"/>
      <w:pPr>
        <w:tabs>
          <w:tab w:val="num" w:pos="2160"/>
        </w:tabs>
        <w:ind w:left="2160" w:hanging="360"/>
      </w:pPr>
      <w:rPr>
        <w:rFonts w:ascii="Arial" w:hAnsi="Arial" w:hint="default"/>
      </w:rPr>
    </w:lvl>
    <w:lvl w:ilvl="3" w:tplc="EE6ADB16" w:tentative="1">
      <w:start w:val="1"/>
      <w:numFmt w:val="bullet"/>
      <w:lvlText w:val="•"/>
      <w:lvlJc w:val="left"/>
      <w:pPr>
        <w:tabs>
          <w:tab w:val="num" w:pos="2880"/>
        </w:tabs>
        <w:ind w:left="2880" w:hanging="360"/>
      </w:pPr>
      <w:rPr>
        <w:rFonts w:ascii="Arial" w:hAnsi="Arial" w:hint="default"/>
      </w:rPr>
    </w:lvl>
    <w:lvl w:ilvl="4" w:tplc="6DBE827C" w:tentative="1">
      <w:start w:val="1"/>
      <w:numFmt w:val="bullet"/>
      <w:lvlText w:val="•"/>
      <w:lvlJc w:val="left"/>
      <w:pPr>
        <w:tabs>
          <w:tab w:val="num" w:pos="3600"/>
        </w:tabs>
        <w:ind w:left="3600" w:hanging="360"/>
      </w:pPr>
      <w:rPr>
        <w:rFonts w:ascii="Arial" w:hAnsi="Arial" w:hint="default"/>
      </w:rPr>
    </w:lvl>
    <w:lvl w:ilvl="5" w:tplc="62E0C6B0" w:tentative="1">
      <w:start w:val="1"/>
      <w:numFmt w:val="bullet"/>
      <w:lvlText w:val="•"/>
      <w:lvlJc w:val="left"/>
      <w:pPr>
        <w:tabs>
          <w:tab w:val="num" w:pos="4320"/>
        </w:tabs>
        <w:ind w:left="4320" w:hanging="360"/>
      </w:pPr>
      <w:rPr>
        <w:rFonts w:ascii="Arial" w:hAnsi="Arial" w:hint="default"/>
      </w:rPr>
    </w:lvl>
    <w:lvl w:ilvl="6" w:tplc="DFBA67C2" w:tentative="1">
      <w:start w:val="1"/>
      <w:numFmt w:val="bullet"/>
      <w:lvlText w:val="•"/>
      <w:lvlJc w:val="left"/>
      <w:pPr>
        <w:tabs>
          <w:tab w:val="num" w:pos="5040"/>
        </w:tabs>
        <w:ind w:left="5040" w:hanging="360"/>
      </w:pPr>
      <w:rPr>
        <w:rFonts w:ascii="Arial" w:hAnsi="Arial" w:hint="default"/>
      </w:rPr>
    </w:lvl>
    <w:lvl w:ilvl="7" w:tplc="FABEE1E8" w:tentative="1">
      <w:start w:val="1"/>
      <w:numFmt w:val="bullet"/>
      <w:lvlText w:val="•"/>
      <w:lvlJc w:val="left"/>
      <w:pPr>
        <w:tabs>
          <w:tab w:val="num" w:pos="5760"/>
        </w:tabs>
        <w:ind w:left="5760" w:hanging="360"/>
      </w:pPr>
      <w:rPr>
        <w:rFonts w:ascii="Arial" w:hAnsi="Arial" w:hint="default"/>
      </w:rPr>
    </w:lvl>
    <w:lvl w:ilvl="8" w:tplc="1E84FA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F927CE"/>
    <w:multiLevelType w:val="hybridMultilevel"/>
    <w:tmpl w:val="66928A1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15:restartNumberingAfterBreak="0">
    <w:nsid w:val="61C63974"/>
    <w:multiLevelType w:val="hybridMultilevel"/>
    <w:tmpl w:val="FA6CB7C6"/>
    <w:lvl w:ilvl="0" w:tplc="28B4E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591F86"/>
    <w:multiLevelType w:val="hybridMultilevel"/>
    <w:tmpl w:val="F9C0D0A8"/>
    <w:lvl w:ilvl="0" w:tplc="4D1A5E16">
      <w:start w:val="1"/>
      <w:numFmt w:val="bullet"/>
      <w:lvlText w:val="•"/>
      <w:lvlJc w:val="left"/>
      <w:pPr>
        <w:tabs>
          <w:tab w:val="num" w:pos="720"/>
        </w:tabs>
        <w:ind w:left="720" w:hanging="360"/>
      </w:pPr>
      <w:rPr>
        <w:rFonts w:ascii="Arial" w:hAnsi="Arial" w:hint="default"/>
      </w:rPr>
    </w:lvl>
    <w:lvl w:ilvl="1" w:tplc="000C12FC" w:tentative="1">
      <w:start w:val="1"/>
      <w:numFmt w:val="bullet"/>
      <w:lvlText w:val="•"/>
      <w:lvlJc w:val="left"/>
      <w:pPr>
        <w:tabs>
          <w:tab w:val="num" w:pos="1440"/>
        </w:tabs>
        <w:ind w:left="1440" w:hanging="360"/>
      </w:pPr>
      <w:rPr>
        <w:rFonts w:ascii="Arial" w:hAnsi="Arial" w:hint="default"/>
      </w:rPr>
    </w:lvl>
    <w:lvl w:ilvl="2" w:tplc="A8EABBFE" w:tentative="1">
      <w:start w:val="1"/>
      <w:numFmt w:val="bullet"/>
      <w:lvlText w:val="•"/>
      <w:lvlJc w:val="left"/>
      <w:pPr>
        <w:tabs>
          <w:tab w:val="num" w:pos="2160"/>
        </w:tabs>
        <w:ind w:left="2160" w:hanging="360"/>
      </w:pPr>
      <w:rPr>
        <w:rFonts w:ascii="Arial" w:hAnsi="Arial" w:hint="default"/>
      </w:rPr>
    </w:lvl>
    <w:lvl w:ilvl="3" w:tplc="A614BAF0" w:tentative="1">
      <w:start w:val="1"/>
      <w:numFmt w:val="bullet"/>
      <w:lvlText w:val="•"/>
      <w:lvlJc w:val="left"/>
      <w:pPr>
        <w:tabs>
          <w:tab w:val="num" w:pos="2880"/>
        </w:tabs>
        <w:ind w:left="2880" w:hanging="360"/>
      </w:pPr>
      <w:rPr>
        <w:rFonts w:ascii="Arial" w:hAnsi="Arial" w:hint="default"/>
      </w:rPr>
    </w:lvl>
    <w:lvl w:ilvl="4" w:tplc="349C9EC0" w:tentative="1">
      <w:start w:val="1"/>
      <w:numFmt w:val="bullet"/>
      <w:lvlText w:val="•"/>
      <w:lvlJc w:val="left"/>
      <w:pPr>
        <w:tabs>
          <w:tab w:val="num" w:pos="3600"/>
        </w:tabs>
        <w:ind w:left="3600" w:hanging="360"/>
      </w:pPr>
      <w:rPr>
        <w:rFonts w:ascii="Arial" w:hAnsi="Arial" w:hint="default"/>
      </w:rPr>
    </w:lvl>
    <w:lvl w:ilvl="5" w:tplc="943C6C94" w:tentative="1">
      <w:start w:val="1"/>
      <w:numFmt w:val="bullet"/>
      <w:lvlText w:val="•"/>
      <w:lvlJc w:val="left"/>
      <w:pPr>
        <w:tabs>
          <w:tab w:val="num" w:pos="4320"/>
        </w:tabs>
        <w:ind w:left="4320" w:hanging="360"/>
      </w:pPr>
      <w:rPr>
        <w:rFonts w:ascii="Arial" w:hAnsi="Arial" w:hint="default"/>
      </w:rPr>
    </w:lvl>
    <w:lvl w:ilvl="6" w:tplc="E662D664" w:tentative="1">
      <w:start w:val="1"/>
      <w:numFmt w:val="bullet"/>
      <w:lvlText w:val="•"/>
      <w:lvlJc w:val="left"/>
      <w:pPr>
        <w:tabs>
          <w:tab w:val="num" w:pos="5040"/>
        </w:tabs>
        <w:ind w:left="5040" w:hanging="360"/>
      </w:pPr>
      <w:rPr>
        <w:rFonts w:ascii="Arial" w:hAnsi="Arial" w:hint="default"/>
      </w:rPr>
    </w:lvl>
    <w:lvl w:ilvl="7" w:tplc="4B44CFC0" w:tentative="1">
      <w:start w:val="1"/>
      <w:numFmt w:val="bullet"/>
      <w:lvlText w:val="•"/>
      <w:lvlJc w:val="left"/>
      <w:pPr>
        <w:tabs>
          <w:tab w:val="num" w:pos="5760"/>
        </w:tabs>
        <w:ind w:left="5760" w:hanging="360"/>
      </w:pPr>
      <w:rPr>
        <w:rFonts w:ascii="Arial" w:hAnsi="Arial" w:hint="default"/>
      </w:rPr>
    </w:lvl>
    <w:lvl w:ilvl="8" w:tplc="B6C8BA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CB33BE"/>
    <w:multiLevelType w:val="hybridMultilevel"/>
    <w:tmpl w:val="72B892A2"/>
    <w:lvl w:ilvl="0" w:tplc="BC28EDF8">
      <w:start w:val="1"/>
      <w:numFmt w:val="bullet"/>
      <w:lvlText w:val="•"/>
      <w:lvlJc w:val="left"/>
      <w:pPr>
        <w:tabs>
          <w:tab w:val="num" w:pos="720"/>
        </w:tabs>
        <w:ind w:left="720" w:hanging="360"/>
      </w:pPr>
      <w:rPr>
        <w:rFonts w:ascii="Arial" w:hAnsi="Arial" w:hint="default"/>
      </w:rPr>
    </w:lvl>
    <w:lvl w:ilvl="1" w:tplc="FF748AE2" w:tentative="1">
      <w:start w:val="1"/>
      <w:numFmt w:val="bullet"/>
      <w:lvlText w:val="•"/>
      <w:lvlJc w:val="left"/>
      <w:pPr>
        <w:tabs>
          <w:tab w:val="num" w:pos="1440"/>
        </w:tabs>
        <w:ind w:left="1440" w:hanging="360"/>
      </w:pPr>
      <w:rPr>
        <w:rFonts w:ascii="Arial" w:hAnsi="Arial" w:hint="default"/>
      </w:rPr>
    </w:lvl>
    <w:lvl w:ilvl="2" w:tplc="805EFDFE" w:tentative="1">
      <w:start w:val="1"/>
      <w:numFmt w:val="bullet"/>
      <w:lvlText w:val="•"/>
      <w:lvlJc w:val="left"/>
      <w:pPr>
        <w:tabs>
          <w:tab w:val="num" w:pos="2160"/>
        </w:tabs>
        <w:ind w:left="2160" w:hanging="360"/>
      </w:pPr>
      <w:rPr>
        <w:rFonts w:ascii="Arial" w:hAnsi="Arial" w:hint="default"/>
      </w:rPr>
    </w:lvl>
    <w:lvl w:ilvl="3" w:tplc="ABAC6A90" w:tentative="1">
      <w:start w:val="1"/>
      <w:numFmt w:val="bullet"/>
      <w:lvlText w:val="•"/>
      <w:lvlJc w:val="left"/>
      <w:pPr>
        <w:tabs>
          <w:tab w:val="num" w:pos="2880"/>
        </w:tabs>
        <w:ind w:left="2880" w:hanging="360"/>
      </w:pPr>
      <w:rPr>
        <w:rFonts w:ascii="Arial" w:hAnsi="Arial" w:hint="default"/>
      </w:rPr>
    </w:lvl>
    <w:lvl w:ilvl="4" w:tplc="9934E670" w:tentative="1">
      <w:start w:val="1"/>
      <w:numFmt w:val="bullet"/>
      <w:lvlText w:val="•"/>
      <w:lvlJc w:val="left"/>
      <w:pPr>
        <w:tabs>
          <w:tab w:val="num" w:pos="3600"/>
        </w:tabs>
        <w:ind w:left="3600" w:hanging="360"/>
      </w:pPr>
      <w:rPr>
        <w:rFonts w:ascii="Arial" w:hAnsi="Arial" w:hint="default"/>
      </w:rPr>
    </w:lvl>
    <w:lvl w:ilvl="5" w:tplc="1C428458" w:tentative="1">
      <w:start w:val="1"/>
      <w:numFmt w:val="bullet"/>
      <w:lvlText w:val="•"/>
      <w:lvlJc w:val="left"/>
      <w:pPr>
        <w:tabs>
          <w:tab w:val="num" w:pos="4320"/>
        </w:tabs>
        <w:ind w:left="4320" w:hanging="360"/>
      </w:pPr>
      <w:rPr>
        <w:rFonts w:ascii="Arial" w:hAnsi="Arial" w:hint="default"/>
      </w:rPr>
    </w:lvl>
    <w:lvl w:ilvl="6" w:tplc="8CAE620A" w:tentative="1">
      <w:start w:val="1"/>
      <w:numFmt w:val="bullet"/>
      <w:lvlText w:val="•"/>
      <w:lvlJc w:val="left"/>
      <w:pPr>
        <w:tabs>
          <w:tab w:val="num" w:pos="5040"/>
        </w:tabs>
        <w:ind w:left="5040" w:hanging="360"/>
      </w:pPr>
      <w:rPr>
        <w:rFonts w:ascii="Arial" w:hAnsi="Arial" w:hint="default"/>
      </w:rPr>
    </w:lvl>
    <w:lvl w:ilvl="7" w:tplc="B9243636" w:tentative="1">
      <w:start w:val="1"/>
      <w:numFmt w:val="bullet"/>
      <w:lvlText w:val="•"/>
      <w:lvlJc w:val="left"/>
      <w:pPr>
        <w:tabs>
          <w:tab w:val="num" w:pos="5760"/>
        </w:tabs>
        <w:ind w:left="5760" w:hanging="360"/>
      </w:pPr>
      <w:rPr>
        <w:rFonts w:ascii="Arial" w:hAnsi="Arial" w:hint="default"/>
      </w:rPr>
    </w:lvl>
    <w:lvl w:ilvl="8" w:tplc="3D540A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074A25"/>
    <w:multiLevelType w:val="hybridMultilevel"/>
    <w:tmpl w:val="729E92E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BBB2277"/>
    <w:multiLevelType w:val="hybridMultilevel"/>
    <w:tmpl w:val="B2A4BFE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2B4067"/>
    <w:multiLevelType w:val="hybridMultilevel"/>
    <w:tmpl w:val="FA6CB7C6"/>
    <w:lvl w:ilvl="0" w:tplc="28B4E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AC12C4"/>
    <w:multiLevelType w:val="hybridMultilevel"/>
    <w:tmpl w:val="187CA87C"/>
    <w:lvl w:ilvl="0" w:tplc="287EDC32">
      <w:start w:val="1"/>
      <w:numFmt w:val="bullet"/>
      <w:lvlText w:val="•"/>
      <w:lvlJc w:val="left"/>
      <w:pPr>
        <w:tabs>
          <w:tab w:val="num" w:pos="720"/>
        </w:tabs>
        <w:ind w:left="720" w:hanging="360"/>
      </w:pPr>
      <w:rPr>
        <w:rFonts w:ascii="Arial" w:hAnsi="Arial" w:hint="default"/>
      </w:rPr>
    </w:lvl>
    <w:lvl w:ilvl="1" w:tplc="FEDA968C" w:tentative="1">
      <w:start w:val="1"/>
      <w:numFmt w:val="bullet"/>
      <w:lvlText w:val="•"/>
      <w:lvlJc w:val="left"/>
      <w:pPr>
        <w:tabs>
          <w:tab w:val="num" w:pos="1440"/>
        </w:tabs>
        <w:ind w:left="1440" w:hanging="360"/>
      </w:pPr>
      <w:rPr>
        <w:rFonts w:ascii="Arial" w:hAnsi="Arial" w:hint="default"/>
      </w:rPr>
    </w:lvl>
    <w:lvl w:ilvl="2" w:tplc="FA88EEF8" w:tentative="1">
      <w:start w:val="1"/>
      <w:numFmt w:val="bullet"/>
      <w:lvlText w:val="•"/>
      <w:lvlJc w:val="left"/>
      <w:pPr>
        <w:tabs>
          <w:tab w:val="num" w:pos="2160"/>
        </w:tabs>
        <w:ind w:left="2160" w:hanging="360"/>
      </w:pPr>
      <w:rPr>
        <w:rFonts w:ascii="Arial" w:hAnsi="Arial" w:hint="default"/>
      </w:rPr>
    </w:lvl>
    <w:lvl w:ilvl="3" w:tplc="4DB46B64" w:tentative="1">
      <w:start w:val="1"/>
      <w:numFmt w:val="bullet"/>
      <w:lvlText w:val="•"/>
      <w:lvlJc w:val="left"/>
      <w:pPr>
        <w:tabs>
          <w:tab w:val="num" w:pos="2880"/>
        </w:tabs>
        <w:ind w:left="2880" w:hanging="360"/>
      </w:pPr>
      <w:rPr>
        <w:rFonts w:ascii="Arial" w:hAnsi="Arial" w:hint="default"/>
      </w:rPr>
    </w:lvl>
    <w:lvl w:ilvl="4" w:tplc="3C3AD5DC" w:tentative="1">
      <w:start w:val="1"/>
      <w:numFmt w:val="bullet"/>
      <w:lvlText w:val="•"/>
      <w:lvlJc w:val="left"/>
      <w:pPr>
        <w:tabs>
          <w:tab w:val="num" w:pos="3600"/>
        </w:tabs>
        <w:ind w:left="3600" w:hanging="360"/>
      </w:pPr>
      <w:rPr>
        <w:rFonts w:ascii="Arial" w:hAnsi="Arial" w:hint="default"/>
      </w:rPr>
    </w:lvl>
    <w:lvl w:ilvl="5" w:tplc="D84A4EB8" w:tentative="1">
      <w:start w:val="1"/>
      <w:numFmt w:val="bullet"/>
      <w:lvlText w:val="•"/>
      <w:lvlJc w:val="left"/>
      <w:pPr>
        <w:tabs>
          <w:tab w:val="num" w:pos="4320"/>
        </w:tabs>
        <w:ind w:left="4320" w:hanging="360"/>
      </w:pPr>
      <w:rPr>
        <w:rFonts w:ascii="Arial" w:hAnsi="Arial" w:hint="default"/>
      </w:rPr>
    </w:lvl>
    <w:lvl w:ilvl="6" w:tplc="6C125130" w:tentative="1">
      <w:start w:val="1"/>
      <w:numFmt w:val="bullet"/>
      <w:lvlText w:val="•"/>
      <w:lvlJc w:val="left"/>
      <w:pPr>
        <w:tabs>
          <w:tab w:val="num" w:pos="5040"/>
        </w:tabs>
        <w:ind w:left="5040" w:hanging="360"/>
      </w:pPr>
      <w:rPr>
        <w:rFonts w:ascii="Arial" w:hAnsi="Arial" w:hint="default"/>
      </w:rPr>
    </w:lvl>
    <w:lvl w:ilvl="7" w:tplc="27C61F74" w:tentative="1">
      <w:start w:val="1"/>
      <w:numFmt w:val="bullet"/>
      <w:lvlText w:val="•"/>
      <w:lvlJc w:val="left"/>
      <w:pPr>
        <w:tabs>
          <w:tab w:val="num" w:pos="5760"/>
        </w:tabs>
        <w:ind w:left="5760" w:hanging="360"/>
      </w:pPr>
      <w:rPr>
        <w:rFonts w:ascii="Arial" w:hAnsi="Arial" w:hint="default"/>
      </w:rPr>
    </w:lvl>
    <w:lvl w:ilvl="8" w:tplc="10829F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6E624E"/>
    <w:multiLevelType w:val="hybridMultilevel"/>
    <w:tmpl w:val="1BE8E3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6DF0B85"/>
    <w:multiLevelType w:val="hybridMultilevel"/>
    <w:tmpl w:val="59CC7EFC"/>
    <w:lvl w:ilvl="0" w:tplc="5F281B5E">
      <w:start w:val="2"/>
      <w:numFmt w:val="decimal"/>
      <w:lvlText w:val="%1-"/>
      <w:lvlJc w:val="left"/>
      <w:pPr>
        <w:ind w:left="720" w:hanging="360"/>
      </w:pPr>
      <w:rPr>
        <w:rFonts w:eastAsiaTheme="minorEastAsia"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8A23B6"/>
    <w:multiLevelType w:val="hybridMultilevel"/>
    <w:tmpl w:val="1984665C"/>
    <w:lvl w:ilvl="0" w:tplc="148CA434">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8C85485"/>
    <w:multiLevelType w:val="hybridMultilevel"/>
    <w:tmpl w:val="9912F63C"/>
    <w:lvl w:ilvl="0" w:tplc="F7E80084">
      <w:start w:val="1"/>
      <w:numFmt w:val="bullet"/>
      <w:lvlText w:val="•"/>
      <w:lvlJc w:val="left"/>
      <w:pPr>
        <w:tabs>
          <w:tab w:val="num" w:pos="720"/>
        </w:tabs>
        <w:ind w:left="720" w:hanging="360"/>
      </w:pPr>
      <w:rPr>
        <w:rFonts w:ascii="Arial" w:hAnsi="Arial" w:hint="default"/>
      </w:rPr>
    </w:lvl>
    <w:lvl w:ilvl="1" w:tplc="3F6C94B8" w:tentative="1">
      <w:start w:val="1"/>
      <w:numFmt w:val="bullet"/>
      <w:lvlText w:val="•"/>
      <w:lvlJc w:val="left"/>
      <w:pPr>
        <w:tabs>
          <w:tab w:val="num" w:pos="1440"/>
        </w:tabs>
        <w:ind w:left="1440" w:hanging="360"/>
      </w:pPr>
      <w:rPr>
        <w:rFonts w:ascii="Arial" w:hAnsi="Arial" w:hint="default"/>
      </w:rPr>
    </w:lvl>
    <w:lvl w:ilvl="2" w:tplc="C5D8823A" w:tentative="1">
      <w:start w:val="1"/>
      <w:numFmt w:val="bullet"/>
      <w:lvlText w:val="•"/>
      <w:lvlJc w:val="left"/>
      <w:pPr>
        <w:tabs>
          <w:tab w:val="num" w:pos="2160"/>
        </w:tabs>
        <w:ind w:left="2160" w:hanging="360"/>
      </w:pPr>
      <w:rPr>
        <w:rFonts w:ascii="Arial" w:hAnsi="Arial" w:hint="default"/>
      </w:rPr>
    </w:lvl>
    <w:lvl w:ilvl="3" w:tplc="75E8CA2E" w:tentative="1">
      <w:start w:val="1"/>
      <w:numFmt w:val="bullet"/>
      <w:lvlText w:val="•"/>
      <w:lvlJc w:val="left"/>
      <w:pPr>
        <w:tabs>
          <w:tab w:val="num" w:pos="2880"/>
        </w:tabs>
        <w:ind w:left="2880" w:hanging="360"/>
      </w:pPr>
      <w:rPr>
        <w:rFonts w:ascii="Arial" w:hAnsi="Arial" w:hint="default"/>
      </w:rPr>
    </w:lvl>
    <w:lvl w:ilvl="4" w:tplc="EBAA63A8" w:tentative="1">
      <w:start w:val="1"/>
      <w:numFmt w:val="bullet"/>
      <w:lvlText w:val="•"/>
      <w:lvlJc w:val="left"/>
      <w:pPr>
        <w:tabs>
          <w:tab w:val="num" w:pos="3600"/>
        </w:tabs>
        <w:ind w:left="3600" w:hanging="360"/>
      </w:pPr>
      <w:rPr>
        <w:rFonts w:ascii="Arial" w:hAnsi="Arial" w:hint="default"/>
      </w:rPr>
    </w:lvl>
    <w:lvl w:ilvl="5" w:tplc="AB461C2C" w:tentative="1">
      <w:start w:val="1"/>
      <w:numFmt w:val="bullet"/>
      <w:lvlText w:val="•"/>
      <w:lvlJc w:val="left"/>
      <w:pPr>
        <w:tabs>
          <w:tab w:val="num" w:pos="4320"/>
        </w:tabs>
        <w:ind w:left="4320" w:hanging="360"/>
      </w:pPr>
      <w:rPr>
        <w:rFonts w:ascii="Arial" w:hAnsi="Arial" w:hint="default"/>
      </w:rPr>
    </w:lvl>
    <w:lvl w:ilvl="6" w:tplc="35125DBC" w:tentative="1">
      <w:start w:val="1"/>
      <w:numFmt w:val="bullet"/>
      <w:lvlText w:val="•"/>
      <w:lvlJc w:val="left"/>
      <w:pPr>
        <w:tabs>
          <w:tab w:val="num" w:pos="5040"/>
        </w:tabs>
        <w:ind w:left="5040" w:hanging="360"/>
      </w:pPr>
      <w:rPr>
        <w:rFonts w:ascii="Arial" w:hAnsi="Arial" w:hint="default"/>
      </w:rPr>
    </w:lvl>
    <w:lvl w:ilvl="7" w:tplc="727671AE" w:tentative="1">
      <w:start w:val="1"/>
      <w:numFmt w:val="bullet"/>
      <w:lvlText w:val="•"/>
      <w:lvlJc w:val="left"/>
      <w:pPr>
        <w:tabs>
          <w:tab w:val="num" w:pos="5760"/>
        </w:tabs>
        <w:ind w:left="5760" w:hanging="360"/>
      </w:pPr>
      <w:rPr>
        <w:rFonts w:ascii="Arial" w:hAnsi="Arial" w:hint="default"/>
      </w:rPr>
    </w:lvl>
    <w:lvl w:ilvl="8" w:tplc="8A5EB8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B670E2"/>
    <w:multiLevelType w:val="hybridMultilevel"/>
    <w:tmpl w:val="C3A87884"/>
    <w:lvl w:ilvl="0" w:tplc="E248931E">
      <w:start w:val="1"/>
      <w:numFmt w:val="bullet"/>
      <w:lvlText w:val="•"/>
      <w:lvlJc w:val="left"/>
      <w:pPr>
        <w:tabs>
          <w:tab w:val="num" w:pos="720"/>
        </w:tabs>
        <w:ind w:left="720" w:hanging="360"/>
      </w:pPr>
      <w:rPr>
        <w:rFonts w:ascii="Arial" w:hAnsi="Arial" w:hint="default"/>
      </w:rPr>
    </w:lvl>
    <w:lvl w:ilvl="1" w:tplc="54360780" w:tentative="1">
      <w:start w:val="1"/>
      <w:numFmt w:val="bullet"/>
      <w:lvlText w:val="•"/>
      <w:lvlJc w:val="left"/>
      <w:pPr>
        <w:tabs>
          <w:tab w:val="num" w:pos="1440"/>
        </w:tabs>
        <w:ind w:left="1440" w:hanging="360"/>
      </w:pPr>
      <w:rPr>
        <w:rFonts w:ascii="Arial" w:hAnsi="Arial" w:hint="default"/>
      </w:rPr>
    </w:lvl>
    <w:lvl w:ilvl="2" w:tplc="3216F812" w:tentative="1">
      <w:start w:val="1"/>
      <w:numFmt w:val="bullet"/>
      <w:lvlText w:val="•"/>
      <w:lvlJc w:val="left"/>
      <w:pPr>
        <w:tabs>
          <w:tab w:val="num" w:pos="2160"/>
        </w:tabs>
        <w:ind w:left="2160" w:hanging="360"/>
      </w:pPr>
      <w:rPr>
        <w:rFonts w:ascii="Arial" w:hAnsi="Arial" w:hint="default"/>
      </w:rPr>
    </w:lvl>
    <w:lvl w:ilvl="3" w:tplc="6E9CE990" w:tentative="1">
      <w:start w:val="1"/>
      <w:numFmt w:val="bullet"/>
      <w:lvlText w:val="•"/>
      <w:lvlJc w:val="left"/>
      <w:pPr>
        <w:tabs>
          <w:tab w:val="num" w:pos="2880"/>
        </w:tabs>
        <w:ind w:left="2880" w:hanging="360"/>
      </w:pPr>
      <w:rPr>
        <w:rFonts w:ascii="Arial" w:hAnsi="Arial" w:hint="default"/>
      </w:rPr>
    </w:lvl>
    <w:lvl w:ilvl="4" w:tplc="B5A88E7A" w:tentative="1">
      <w:start w:val="1"/>
      <w:numFmt w:val="bullet"/>
      <w:lvlText w:val="•"/>
      <w:lvlJc w:val="left"/>
      <w:pPr>
        <w:tabs>
          <w:tab w:val="num" w:pos="3600"/>
        </w:tabs>
        <w:ind w:left="3600" w:hanging="360"/>
      </w:pPr>
      <w:rPr>
        <w:rFonts w:ascii="Arial" w:hAnsi="Arial" w:hint="default"/>
      </w:rPr>
    </w:lvl>
    <w:lvl w:ilvl="5" w:tplc="818693F8" w:tentative="1">
      <w:start w:val="1"/>
      <w:numFmt w:val="bullet"/>
      <w:lvlText w:val="•"/>
      <w:lvlJc w:val="left"/>
      <w:pPr>
        <w:tabs>
          <w:tab w:val="num" w:pos="4320"/>
        </w:tabs>
        <w:ind w:left="4320" w:hanging="360"/>
      </w:pPr>
      <w:rPr>
        <w:rFonts w:ascii="Arial" w:hAnsi="Arial" w:hint="default"/>
      </w:rPr>
    </w:lvl>
    <w:lvl w:ilvl="6" w:tplc="02FE4810" w:tentative="1">
      <w:start w:val="1"/>
      <w:numFmt w:val="bullet"/>
      <w:lvlText w:val="•"/>
      <w:lvlJc w:val="left"/>
      <w:pPr>
        <w:tabs>
          <w:tab w:val="num" w:pos="5040"/>
        </w:tabs>
        <w:ind w:left="5040" w:hanging="360"/>
      </w:pPr>
      <w:rPr>
        <w:rFonts w:ascii="Arial" w:hAnsi="Arial" w:hint="default"/>
      </w:rPr>
    </w:lvl>
    <w:lvl w:ilvl="7" w:tplc="18D64A36" w:tentative="1">
      <w:start w:val="1"/>
      <w:numFmt w:val="bullet"/>
      <w:lvlText w:val="•"/>
      <w:lvlJc w:val="left"/>
      <w:pPr>
        <w:tabs>
          <w:tab w:val="num" w:pos="5760"/>
        </w:tabs>
        <w:ind w:left="5760" w:hanging="360"/>
      </w:pPr>
      <w:rPr>
        <w:rFonts w:ascii="Arial" w:hAnsi="Arial" w:hint="default"/>
      </w:rPr>
    </w:lvl>
    <w:lvl w:ilvl="8" w:tplc="7F8EF7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A06ECA"/>
    <w:multiLevelType w:val="hybridMultilevel"/>
    <w:tmpl w:val="524EF712"/>
    <w:lvl w:ilvl="0" w:tplc="148CA434">
      <w:start w:val="1"/>
      <w:numFmt w:val="bullet"/>
      <w:lvlText w:val="•"/>
      <w:lvlJc w:val="left"/>
      <w:pPr>
        <w:ind w:left="1068" w:hanging="360"/>
      </w:pPr>
      <w:rPr>
        <w:rFonts w:ascii="Arial" w:hAnsi="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2"/>
  </w:num>
  <w:num w:numId="2">
    <w:abstractNumId w:val="2"/>
  </w:num>
  <w:num w:numId="3">
    <w:abstractNumId w:val="24"/>
  </w:num>
  <w:num w:numId="4">
    <w:abstractNumId w:val="19"/>
  </w:num>
  <w:num w:numId="5">
    <w:abstractNumId w:val="20"/>
  </w:num>
  <w:num w:numId="6">
    <w:abstractNumId w:val="16"/>
  </w:num>
  <w:num w:numId="7">
    <w:abstractNumId w:val="6"/>
  </w:num>
  <w:num w:numId="8">
    <w:abstractNumId w:val="3"/>
  </w:num>
  <w:num w:numId="9">
    <w:abstractNumId w:val="10"/>
  </w:num>
  <w:num w:numId="10">
    <w:abstractNumId w:val="15"/>
  </w:num>
  <w:num w:numId="11">
    <w:abstractNumId w:val="5"/>
  </w:num>
  <w:num w:numId="12">
    <w:abstractNumId w:val="0"/>
  </w:num>
  <w:num w:numId="13">
    <w:abstractNumId w:val="17"/>
  </w:num>
  <w:num w:numId="14">
    <w:abstractNumId w:val="30"/>
  </w:num>
  <w:num w:numId="15">
    <w:abstractNumId w:val="4"/>
  </w:num>
  <w:num w:numId="16">
    <w:abstractNumId w:val="13"/>
  </w:num>
  <w:num w:numId="17">
    <w:abstractNumId w:val="9"/>
  </w:num>
  <w:num w:numId="18">
    <w:abstractNumId w:val="18"/>
  </w:num>
  <w:num w:numId="19">
    <w:abstractNumId w:val="29"/>
  </w:num>
  <w:num w:numId="20">
    <w:abstractNumId w:val="25"/>
  </w:num>
  <w:num w:numId="21">
    <w:abstractNumId w:val="21"/>
  </w:num>
  <w:num w:numId="22">
    <w:abstractNumId w:val="11"/>
  </w:num>
  <w:num w:numId="23">
    <w:abstractNumId w:val="8"/>
  </w:num>
  <w:num w:numId="24">
    <w:abstractNumId w:val="1"/>
  </w:num>
  <w:num w:numId="25">
    <w:abstractNumId w:val="31"/>
  </w:num>
  <w:num w:numId="26">
    <w:abstractNumId w:val="28"/>
  </w:num>
  <w:num w:numId="27">
    <w:abstractNumId w:val="27"/>
  </w:num>
  <w:num w:numId="28">
    <w:abstractNumId w:val="14"/>
  </w:num>
  <w:num w:numId="29">
    <w:abstractNumId w:val="22"/>
  </w:num>
  <w:num w:numId="30">
    <w:abstractNumId w:val="23"/>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17"/>
    <w:rsid w:val="00011245"/>
    <w:rsid w:val="000129ED"/>
    <w:rsid w:val="00022848"/>
    <w:rsid w:val="00023CDD"/>
    <w:rsid w:val="0002798A"/>
    <w:rsid w:val="000349D7"/>
    <w:rsid w:val="0006485D"/>
    <w:rsid w:val="0009405C"/>
    <w:rsid w:val="0009615E"/>
    <w:rsid w:val="000C728C"/>
    <w:rsid w:val="000D27E4"/>
    <w:rsid w:val="000E0194"/>
    <w:rsid w:val="000E5484"/>
    <w:rsid w:val="000F5796"/>
    <w:rsid w:val="000F683F"/>
    <w:rsid w:val="001053FA"/>
    <w:rsid w:val="001175DD"/>
    <w:rsid w:val="0012480F"/>
    <w:rsid w:val="00134779"/>
    <w:rsid w:val="00136E76"/>
    <w:rsid w:val="00162B07"/>
    <w:rsid w:val="00164FEB"/>
    <w:rsid w:val="00167175"/>
    <w:rsid w:val="00174237"/>
    <w:rsid w:val="001B6F70"/>
    <w:rsid w:val="001F1496"/>
    <w:rsid w:val="001F43C0"/>
    <w:rsid w:val="001F479D"/>
    <w:rsid w:val="0020531C"/>
    <w:rsid w:val="002105C9"/>
    <w:rsid w:val="00211DB7"/>
    <w:rsid w:val="00221E65"/>
    <w:rsid w:val="00253FBD"/>
    <w:rsid w:val="0028282A"/>
    <w:rsid w:val="0029143D"/>
    <w:rsid w:val="002958BB"/>
    <w:rsid w:val="002A09CC"/>
    <w:rsid w:val="002C6E68"/>
    <w:rsid w:val="002D5249"/>
    <w:rsid w:val="002D7CCE"/>
    <w:rsid w:val="0031640C"/>
    <w:rsid w:val="00317798"/>
    <w:rsid w:val="00335AC9"/>
    <w:rsid w:val="00344E13"/>
    <w:rsid w:val="003501F6"/>
    <w:rsid w:val="0036032B"/>
    <w:rsid w:val="00377646"/>
    <w:rsid w:val="003912E5"/>
    <w:rsid w:val="003A07C0"/>
    <w:rsid w:val="003C51E6"/>
    <w:rsid w:val="004271B2"/>
    <w:rsid w:val="004340EE"/>
    <w:rsid w:val="00454CD5"/>
    <w:rsid w:val="00465475"/>
    <w:rsid w:val="004900A4"/>
    <w:rsid w:val="004A5F68"/>
    <w:rsid w:val="004E7BCE"/>
    <w:rsid w:val="005026CF"/>
    <w:rsid w:val="00512B68"/>
    <w:rsid w:val="0051628A"/>
    <w:rsid w:val="00542998"/>
    <w:rsid w:val="005A37A8"/>
    <w:rsid w:val="005D7F33"/>
    <w:rsid w:val="005F2B13"/>
    <w:rsid w:val="005F3BB8"/>
    <w:rsid w:val="00646A4F"/>
    <w:rsid w:val="006756C5"/>
    <w:rsid w:val="0068258A"/>
    <w:rsid w:val="006A01B8"/>
    <w:rsid w:val="006A7D15"/>
    <w:rsid w:val="006D2FA1"/>
    <w:rsid w:val="006F3386"/>
    <w:rsid w:val="00700AA9"/>
    <w:rsid w:val="00725E68"/>
    <w:rsid w:val="007301A5"/>
    <w:rsid w:val="00735450"/>
    <w:rsid w:val="00777F6F"/>
    <w:rsid w:val="007806DB"/>
    <w:rsid w:val="00782F46"/>
    <w:rsid w:val="00791BDD"/>
    <w:rsid w:val="007B22CD"/>
    <w:rsid w:val="007C104A"/>
    <w:rsid w:val="007C4A05"/>
    <w:rsid w:val="007F3390"/>
    <w:rsid w:val="00804271"/>
    <w:rsid w:val="00817172"/>
    <w:rsid w:val="00821BCE"/>
    <w:rsid w:val="00834C52"/>
    <w:rsid w:val="00847BFE"/>
    <w:rsid w:val="00881EAD"/>
    <w:rsid w:val="008A5A77"/>
    <w:rsid w:val="008C36AE"/>
    <w:rsid w:val="008D3966"/>
    <w:rsid w:val="008D6C16"/>
    <w:rsid w:val="008E09F1"/>
    <w:rsid w:val="008E2A1F"/>
    <w:rsid w:val="008E47C4"/>
    <w:rsid w:val="008E6E3D"/>
    <w:rsid w:val="009060B6"/>
    <w:rsid w:val="0094352F"/>
    <w:rsid w:val="00950FBB"/>
    <w:rsid w:val="009566A6"/>
    <w:rsid w:val="00963990"/>
    <w:rsid w:val="00966D16"/>
    <w:rsid w:val="0096704E"/>
    <w:rsid w:val="00970BEA"/>
    <w:rsid w:val="00981FC4"/>
    <w:rsid w:val="009B312C"/>
    <w:rsid w:val="009C1DBF"/>
    <w:rsid w:val="009D3514"/>
    <w:rsid w:val="009E23F1"/>
    <w:rsid w:val="009E7AB8"/>
    <w:rsid w:val="009F658E"/>
    <w:rsid w:val="00A234F2"/>
    <w:rsid w:val="00A27928"/>
    <w:rsid w:val="00A51158"/>
    <w:rsid w:val="00A818B4"/>
    <w:rsid w:val="00AB1AF0"/>
    <w:rsid w:val="00AD0641"/>
    <w:rsid w:val="00AE5454"/>
    <w:rsid w:val="00B10275"/>
    <w:rsid w:val="00B11198"/>
    <w:rsid w:val="00B11A77"/>
    <w:rsid w:val="00B211ED"/>
    <w:rsid w:val="00B657E9"/>
    <w:rsid w:val="00B72F92"/>
    <w:rsid w:val="00BB3813"/>
    <w:rsid w:val="00BB668B"/>
    <w:rsid w:val="00BC4017"/>
    <w:rsid w:val="00C2499A"/>
    <w:rsid w:val="00C50BAE"/>
    <w:rsid w:val="00C91929"/>
    <w:rsid w:val="00CD1B2C"/>
    <w:rsid w:val="00CE6DD3"/>
    <w:rsid w:val="00D1643B"/>
    <w:rsid w:val="00D4248F"/>
    <w:rsid w:val="00D566B8"/>
    <w:rsid w:val="00DA163C"/>
    <w:rsid w:val="00DA460A"/>
    <w:rsid w:val="00DD593E"/>
    <w:rsid w:val="00DD76C3"/>
    <w:rsid w:val="00DE125F"/>
    <w:rsid w:val="00E10E61"/>
    <w:rsid w:val="00E16798"/>
    <w:rsid w:val="00E2394C"/>
    <w:rsid w:val="00E52AF8"/>
    <w:rsid w:val="00E52C53"/>
    <w:rsid w:val="00E5448D"/>
    <w:rsid w:val="00E603B6"/>
    <w:rsid w:val="00E813AE"/>
    <w:rsid w:val="00E829A8"/>
    <w:rsid w:val="00E829BE"/>
    <w:rsid w:val="00E86B5B"/>
    <w:rsid w:val="00E96FB3"/>
    <w:rsid w:val="00EA4151"/>
    <w:rsid w:val="00ED295C"/>
    <w:rsid w:val="00EF44D4"/>
    <w:rsid w:val="00F04573"/>
    <w:rsid w:val="00F11849"/>
    <w:rsid w:val="00F203AA"/>
    <w:rsid w:val="00F35E8C"/>
    <w:rsid w:val="00F42D19"/>
    <w:rsid w:val="00F564A9"/>
    <w:rsid w:val="00F63CB2"/>
    <w:rsid w:val="00F64092"/>
    <w:rsid w:val="00F64E89"/>
    <w:rsid w:val="00F668F1"/>
    <w:rsid w:val="00F93B9E"/>
    <w:rsid w:val="00FC07BF"/>
    <w:rsid w:val="00FD23E5"/>
    <w:rsid w:val="00FD3908"/>
    <w:rsid w:val="00FF624C"/>
    <w:rsid w:val="00FF7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8973"/>
  <w15:docId w15:val="{E72B8540-76D9-4D50-99D4-8F0BA722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401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11849"/>
    <w:pPr>
      <w:ind w:left="720"/>
      <w:contextualSpacing/>
    </w:pPr>
  </w:style>
  <w:style w:type="paragraph" w:styleId="NormalWeb">
    <w:name w:val="Normal (Web)"/>
    <w:basedOn w:val="Normal"/>
    <w:uiPriority w:val="99"/>
    <w:semiHidden/>
    <w:unhideWhenUsed/>
    <w:rsid w:val="00CD1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VarsaylanParagrafYazTipi"/>
    <w:rsid w:val="00CD1B2C"/>
  </w:style>
  <w:style w:type="paragraph" w:styleId="stBilgi">
    <w:name w:val="header"/>
    <w:basedOn w:val="Normal"/>
    <w:link w:val="stBilgiChar"/>
    <w:uiPriority w:val="99"/>
    <w:semiHidden/>
    <w:unhideWhenUsed/>
    <w:rsid w:val="00E5448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5448D"/>
  </w:style>
  <w:style w:type="paragraph" w:styleId="AltBilgi">
    <w:name w:val="footer"/>
    <w:basedOn w:val="Normal"/>
    <w:link w:val="AltBilgiChar"/>
    <w:uiPriority w:val="99"/>
    <w:semiHidden/>
    <w:unhideWhenUsed/>
    <w:rsid w:val="00E544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5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067">
      <w:bodyDiv w:val="1"/>
      <w:marLeft w:val="0"/>
      <w:marRight w:val="0"/>
      <w:marTop w:val="0"/>
      <w:marBottom w:val="0"/>
      <w:divBdr>
        <w:top w:val="none" w:sz="0" w:space="0" w:color="auto"/>
        <w:left w:val="none" w:sz="0" w:space="0" w:color="auto"/>
        <w:bottom w:val="none" w:sz="0" w:space="0" w:color="auto"/>
        <w:right w:val="none" w:sz="0" w:space="0" w:color="auto"/>
      </w:divBdr>
      <w:divsChild>
        <w:div w:id="1114592842">
          <w:marLeft w:val="0"/>
          <w:marRight w:val="0"/>
          <w:marTop w:val="0"/>
          <w:marBottom w:val="0"/>
          <w:divBdr>
            <w:top w:val="none" w:sz="0" w:space="0" w:color="auto"/>
            <w:left w:val="none" w:sz="0" w:space="0" w:color="auto"/>
            <w:bottom w:val="none" w:sz="0" w:space="0" w:color="auto"/>
            <w:right w:val="none" w:sz="0" w:space="0" w:color="auto"/>
          </w:divBdr>
        </w:div>
      </w:divsChild>
    </w:div>
    <w:div w:id="158470961">
      <w:bodyDiv w:val="1"/>
      <w:marLeft w:val="0"/>
      <w:marRight w:val="0"/>
      <w:marTop w:val="0"/>
      <w:marBottom w:val="0"/>
      <w:divBdr>
        <w:top w:val="none" w:sz="0" w:space="0" w:color="auto"/>
        <w:left w:val="none" w:sz="0" w:space="0" w:color="auto"/>
        <w:bottom w:val="none" w:sz="0" w:space="0" w:color="auto"/>
        <w:right w:val="none" w:sz="0" w:space="0" w:color="auto"/>
      </w:divBdr>
      <w:divsChild>
        <w:div w:id="803622031">
          <w:marLeft w:val="547"/>
          <w:marRight w:val="0"/>
          <w:marTop w:val="106"/>
          <w:marBottom w:val="0"/>
          <w:divBdr>
            <w:top w:val="none" w:sz="0" w:space="0" w:color="auto"/>
            <w:left w:val="none" w:sz="0" w:space="0" w:color="auto"/>
            <w:bottom w:val="none" w:sz="0" w:space="0" w:color="auto"/>
            <w:right w:val="none" w:sz="0" w:space="0" w:color="auto"/>
          </w:divBdr>
        </w:div>
        <w:div w:id="977880339">
          <w:marLeft w:val="547"/>
          <w:marRight w:val="0"/>
          <w:marTop w:val="106"/>
          <w:marBottom w:val="0"/>
          <w:divBdr>
            <w:top w:val="none" w:sz="0" w:space="0" w:color="auto"/>
            <w:left w:val="none" w:sz="0" w:space="0" w:color="auto"/>
            <w:bottom w:val="none" w:sz="0" w:space="0" w:color="auto"/>
            <w:right w:val="none" w:sz="0" w:space="0" w:color="auto"/>
          </w:divBdr>
        </w:div>
        <w:div w:id="412626179">
          <w:marLeft w:val="547"/>
          <w:marRight w:val="0"/>
          <w:marTop w:val="106"/>
          <w:marBottom w:val="0"/>
          <w:divBdr>
            <w:top w:val="none" w:sz="0" w:space="0" w:color="auto"/>
            <w:left w:val="none" w:sz="0" w:space="0" w:color="auto"/>
            <w:bottom w:val="none" w:sz="0" w:space="0" w:color="auto"/>
            <w:right w:val="none" w:sz="0" w:space="0" w:color="auto"/>
          </w:divBdr>
        </w:div>
        <w:div w:id="1627540880">
          <w:marLeft w:val="547"/>
          <w:marRight w:val="0"/>
          <w:marTop w:val="106"/>
          <w:marBottom w:val="0"/>
          <w:divBdr>
            <w:top w:val="none" w:sz="0" w:space="0" w:color="auto"/>
            <w:left w:val="none" w:sz="0" w:space="0" w:color="auto"/>
            <w:bottom w:val="none" w:sz="0" w:space="0" w:color="auto"/>
            <w:right w:val="none" w:sz="0" w:space="0" w:color="auto"/>
          </w:divBdr>
        </w:div>
        <w:div w:id="494145349">
          <w:marLeft w:val="547"/>
          <w:marRight w:val="0"/>
          <w:marTop w:val="106"/>
          <w:marBottom w:val="0"/>
          <w:divBdr>
            <w:top w:val="none" w:sz="0" w:space="0" w:color="auto"/>
            <w:left w:val="none" w:sz="0" w:space="0" w:color="auto"/>
            <w:bottom w:val="none" w:sz="0" w:space="0" w:color="auto"/>
            <w:right w:val="none" w:sz="0" w:space="0" w:color="auto"/>
          </w:divBdr>
        </w:div>
        <w:div w:id="1557660450">
          <w:marLeft w:val="547"/>
          <w:marRight w:val="0"/>
          <w:marTop w:val="106"/>
          <w:marBottom w:val="0"/>
          <w:divBdr>
            <w:top w:val="none" w:sz="0" w:space="0" w:color="auto"/>
            <w:left w:val="none" w:sz="0" w:space="0" w:color="auto"/>
            <w:bottom w:val="none" w:sz="0" w:space="0" w:color="auto"/>
            <w:right w:val="none" w:sz="0" w:space="0" w:color="auto"/>
          </w:divBdr>
        </w:div>
        <w:div w:id="967399183">
          <w:marLeft w:val="547"/>
          <w:marRight w:val="0"/>
          <w:marTop w:val="106"/>
          <w:marBottom w:val="0"/>
          <w:divBdr>
            <w:top w:val="none" w:sz="0" w:space="0" w:color="auto"/>
            <w:left w:val="none" w:sz="0" w:space="0" w:color="auto"/>
            <w:bottom w:val="none" w:sz="0" w:space="0" w:color="auto"/>
            <w:right w:val="none" w:sz="0" w:space="0" w:color="auto"/>
          </w:divBdr>
        </w:div>
        <w:div w:id="5132487">
          <w:marLeft w:val="547"/>
          <w:marRight w:val="0"/>
          <w:marTop w:val="106"/>
          <w:marBottom w:val="0"/>
          <w:divBdr>
            <w:top w:val="none" w:sz="0" w:space="0" w:color="auto"/>
            <w:left w:val="none" w:sz="0" w:space="0" w:color="auto"/>
            <w:bottom w:val="none" w:sz="0" w:space="0" w:color="auto"/>
            <w:right w:val="none" w:sz="0" w:space="0" w:color="auto"/>
          </w:divBdr>
        </w:div>
        <w:div w:id="2114007301">
          <w:marLeft w:val="547"/>
          <w:marRight w:val="0"/>
          <w:marTop w:val="106"/>
          <w:marBottom w:val="0"/>
          <w:divBdr>
            <w:top w:val="none" w:sz="0" w:space="0" w:color="auto"/>
            <w:left w:val="none" w:sz="0" w:space="0" w:color="auto"/>
            <w:bottom w:val="none" w:sz="0" w:space="0" w:color="auto"/>
            <w:right w:val="none" w:sz="0" w:space="0" w:color="auto"/>
          </w:divBdr>
        </w:div>
        <w:div w:id="414015575">
          <w:marLeft w:val="547"/>
          <w:marRight w:val="0"/>
          <w:marTop w:val="106"/>
          <w:marBottom w:val="0"/>
          <w:divBdr>
            <w:top w:val="none" w:sz="0" w:space="0" w:color="auto"/>
            <w:left w:val="none" w:sz="0" w:space="0" w:color="auto"/>
            <w:bottom w:val="none" w:sz="0" w:space="0" w:color="auto"/>
            <w:right w:val="none" w:sz="0" w:space="0" w:color="auto"/>
          </w:divBdr>
        </w:div>
        <w:div w:id="431439623">
          <w:marLeft w:val="547"/>
          <w:marRight w:val="0"/>
          <w:marTop w:val="106"/>
          <w:marBottom w:val="0"/>
          <w:divBdr>
            <w:top w:val="none" w:sz="0" w:space="0" w:color="auto"/>
            <w:left w:val="none" w:sz="0" w:space="0" w:color="auto"/>
            <w:bottom w:val="none" w:sz="0" w:space="0" w:color="auto"/>
            <w:right w:val="none" w:sz="0" w:space="0" w:color="auto"/>
          </w:divBdr>
        </w:div>
      </w:divsChild>
    </w:div>
    <w:div w:id="168642520">
      <w:bodyDiv w:val="1"/>
      <w:marLeft w:val="0"/>
      <w:marRight w:val="0"/>
      <w:marTop w:val="0"/>
      <w:marBottom w:val="0"/>
      <w:divBdr>
        <w:top w:val="none" w:sz="0" w:space="0" w:color="auto"/>
        <w:left w:val="none" w:sz="0" w:space="0" w:color="auto"/>
        <w:bottom w:val="none" w:sz="0" w:space="0" w:color="auto"/>
        <w:right w:val="none" w:sz="0" w:space="0" w:color="auto"/>
      </w:divBdr>
    </w:div>
    <w:div w:id="264313348">
      <w:bodyDiv w:val="1"/>
      <w:marLeft w:val="0"/>
      <w:marRight w:val="0"/>
      <w:marTop w:val="0"/>
      <w:marBottom w:val="0"/>
      <w:divBdr>
        <w:top w:val="none" w:sz="0" w:space="0" w:color="auto"/>
        <w:left w:val="none" w:sz="0" w:space="0" w:color="auto"/>
        <w:bottom w:val="none" w:sz="0" w:space="0" w:color="auto"/>
        <w:right w:val="none" w:sz="0" w:space="0" w:color="auto"/>
      </w:divBdr>
      <w:divsChild>
        <w:div w:id="687293508">
          <w:marLeft w:val="547"/>
          <w:marRight w:val="0"/>
          <w:marTop w:val="144"/>
          <w:marBottom w:val="0"/>
          <w:divBdr>
            <w:top w:val="none" w:sz="0" w:space="0" w:color="auto"/>
            <w:left w:val="none" w:sz="0" w:space="0" w:color="auto"/>
            <w:bottom w:val="none" w:sz="0" w:space="0" w:color="auto"/>
            <w:right w:val="none" w:sz="0" w:space="0" w:color="auto"/>
          </w:divBdr>
        </w:div>
      </w:divsChild>
    </w:div>
    <w:div w:id="268120300">
      <w:bodyDiv w:val="1"/>
      <w:marLeft w:val="0"/>
      <w:marRight w:val="0"/>
      <w:marTop w:val="0"/>
      <w:marBottom w:val="0"/>
      <w:divBdr>
        <w:top w:val="none" w:sz="0" w:space="0" w:color="auto"/>
        <w:left w:val="none" w:sz="0" w:space="0" w:color="auto"/>
        <w:bottom w:val="none" w:sz="0" w:space="0" w:color="auto"/>
        <w:right w:val="none" w:sz="0" w:space="0" w:color="auto"/>
      </w:divBdr>
      <w:divsChild>
        <w:div w:id="565996148">
          <w:marLeft w:val="547"/>
          <w:marRight w:val="0"/>
          <w:marTop w:val="154"/>
          <w:marBottom w:val="0"/>
          <w:divBdr>
            <w:top w:val="none" w:sz="0" w:space="0" w:color="auto"/>
            <w:left w:val="none" w:sz="0" w:space="0" w:color="auto"/>
            <w:bottom w:val="none" w:sz="0" w:space="0" w:color="auto"/>
            <w:right w:val="none" w:sz="0" w:space="0" w:color="auto"/>
          </w:divBdr>
        </w:div>
      </w:divsChild>
    </w:div>
    <w:div w:id="328756463">
      <w:bodyDiv w:val="1"/>
      <w:marLeft w:val="0"/>
      <w:marRight w:val="0"/>
      <w:marTop w:val="0"/>
      <w:marBottom w:val="0"/>
      <w:divBdr>
        <w:top w:val="none" w:sz="0" w:space="0" w:color="auto"/>
        <w:left w:val="none" w:sz="0" w:space="0" w:color="auto"/>
        <w:bottom w:val="none" w:sz="0" w:space="0" w:color="auto"/>
        <w:right w:val="none" w:sz="0" w:space="0" w:color="auto"/>
      </w:divBdr>
      <w:divsChild>
        <w:div w:id="322508845">
          <w:marLeft w:val="547"/>
          <w:marRight w:val="0"/>
          <w:marTop w:val="154"/>
          <w:marBottom w:val="0"/>
          <w:divBdr>
            <w:top w:val="none" w:sz="0" w:space="0" w:color="auto"/>
            <w:left w:val="none" w:sz="0" w:space="0" w:color="auto"/>
            <w:bottom w:val="none" w:sz="0" w:space="0" w:color="auto"/>
            <w:right w:val="none" w:sz="0" w:space="0" w:color="auto"/>
          </w:divBdr>
        </w:div>
      </w:divsChild>
    </w:div>
    <w:div w:id="459349901">
      <w:bodyDiv w:val="1"/>
      <w:marLeft w:val="0"/>
      <w:marRight w:val="0"/>
      <w:marTop w:val="0"/>
      <w:marBottom w:val="0"/>
      <w:divBdr>
        <w:top w:val="none" w:sz="0" w:space="0" w:color="auto"/>
        <w:left w:val="none" w:sz="0" w:space="0" w:color="auto"/>
        <w:bottom w:val="none" w:sz="0" w:space="0" w:color="auto"/>
        <w:right w:val="none" w:sz="0" w:space="0" w:color="auto"/>
      </w:divBdr>
      <w:divsChild>
        <w:div w:id="1301155111">
          <w:marLeft w:val="0"/>
          <w:marRight w:val="0"/>
          <w:marTop w:val="0"/>
          <w:marBottom w:val="0"/>
          <w:divBdr>
            <w:top w:val="none" w:sz="0" w:space="0" w:color="auto"/>
            <w:left w:val="none" w:sz="0" w:space="0" w:color="auto"/>
            <w:bottom w:val="none" w:sz="0" w:space="0" w:color="auto"/>
            <w:right w:val="none" w:sz="0" w:space="0" w:color="auto"/>
          </w:divBdr>
          <w:divsChild>
            <w:div w:id="1135441356">
              <w:marLeft w:val="0"/>
              <w:marRight w:val="0"/>
              <w:marTop w:val="0"/>
              <w:marBottom w:val="0"/>
              <w:divBdr>
                <w:top w:val="none" w:sz="0" w:space="0" w:color="auto"/>
                <w:left w:val="none" w:sz="0" w:space="0" w:color="auto"/>
                <w:bottom w:val="none" w:sz="0" w:space="0" w:color="auto"/>
                <w:right w:val="none" w:sz="0" w:space="0" w:color="auto"/>
              </w:divBdr>
              <w:divsChild>
                <w:div w:id="1712144974">
                  <w:marLeft w:val="0"/>
                  <w:marRight w:val="0"/>
                  <w:marTop w:val="91"/>
                  <w:marBottom w:val="0"/>
                  <w:divBdr>
                    <w:top w:val="none" w:sz="0" w:space="0" w:color="auto"/>
                    <w:left w:val="none" w:sz="0" w:space="0" w:color="auto"/>
                    <w:bottom w:val="none" w:sz="0" w:space="0" w:color="auto"/>
                    <w:right w:val="none" w:sz="0" w:space="0" w:color="auto"/>
                  </w:divBdr>
                  <w:divsChild>
                    <w:div w:id="1428621499">
                      <w:marLeft w:val="0"/>
                      <w:marRight w:val="0"/>
                      <w:marTop w:val="0"/>
                      <w:marBottom w:val="0"/>
                      <w:divBdr>
                        <w:top w:val="none" w:sz="0" w:space="0" w:color="auto"/>
                        <w:left w:val="none" w:sz="0" w:space="0" w:color="auto"/>
                        <w:bottom w:val="none" w:sz="0" w:space="0" w:color="auto"/>
                        <w:right w:val="none" w:sz="0" w:space="0" w:color="auto"/>
                      </w:divBdr>
                      <w:divsChild>
                        <w:div w:id="2065372937">
                          <w:marLeft w:val="0"/>
                          <w:marRight w:val="0"/>
                          <w:marTop w:val="0"/>
                          <w:marBottom w:val="0"/>
                          <w:divBdr>
                            <w:top w:val="none" w:sz="0" w:space="0" w:color="auto"/>
                            <w:left w:val="none" w:sz="0" w:space="0" w:color="auto"/>
                            <w:bottom w:val="none" w:sz="0" w:space="0" w:color="auto"/>
                            <w:right w:val="none" w:sz="0" w:space="0" w:color="auto"/>
                          </w:divBdr>
                          <w:divsChild>
                            <w:div w:id="956645816">
                              <w:marLeft w:val="0"/>
                              <w:marRight w:val="0"/>
                              <w:marTop w:val="0"/>
                              <w:marBottom w:val="0"/>
                              <w:divBdr>
                                <w:top w:val="none" w:sz="0" w:space="0" w:color="auto"/>
                                <w:left w:val="none" w:sz="0" w:space="0" w:color="auto"/>
                                <w:bottom w:val="none" w:sz="0" w:space="0" w:color="auto"/>
                                <w:right w:val="none" w:sz="0" w:space="0" w:color="auto"/>
                              </w:divBdr>
                            </w:div>
                            <w:div w:id="1063405977">
                              <w:marLeft w:val="0"/>
                              <w:marRight w:val="0"/>
                              <w:marTop w:val="0"/>
                              <w:marBottom w:val="0"/>
                              <w:divBdr>
                                <w:top w:val="none" w:sz="0" w:space="0" w:color="auto"/>
                                <w:left w:val="none" w:sz="0" w:space="0" w:color="auto"/>
                                <w:bottom w:val="none" w:sz="0" w:space="0" w:color="auto"/>
                                <w:right w:val="none" w:sz="0" w:space="0" w:color="auto"/>
                              </w:divBdr>
                            </w:div>
                            <w:div w:id="382337568">
                              <w:marLeft w:val="0"/>
                              <w:marRight w:val="0"/>
                              <w:marTop w:val="0"/>
                              <w:marBottom w:val="0"/>
                              <w:divBdr>
                                <w:top w:val="none" w:sz="0" w:space="0" w:color="auto"/>
                                <w:left w:val="none" w:sz="0" w:space="0" w:color="auto"/>
                                <w:bottom w:val="none" w:sz="0" w:space="0" w:color="auto"/>
                                <w:right w:val="none" w:sz="0" w:space="0" w:color="auto"/>
                              </w:divBdr>
                            </w:div>
                            <w:div w:id="1615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84140">
      <w:bodyDiv w:val="1"/>
      <w:marLeft w:val="0"/>
      <w:marRight w:val="0"/>
      <w:marTop w:val="0"/>
      <w:marBottom w:val="0"/>
      <w:divBdr>
        <w:top w:val="none" w:sz="0" w:space="0" w:color="auto"/>
        <w:left w:val="none" w:sz="0" w:space="0" w:color="auto"/>
        <w:bottom w:val="none" w:sz="0" w:space="0" w:color="auto"/>
        <w:right w:val="none" w:sz="0" w:space="0" w:color="auto"/>
      </w:divBdr>
    </w:div>
    <w:div w:id="577905682">
      <w:bodyDiv w:val="1"/>
      <w:marLeft w:val="0"/>
      <w:marRight w:val="0"/>
      <w:marTop w:val="0"/>
      <w:marBottom w:val="0"/>
      <w:divBdr>
        <w:top w:val="none" w:sz="0" w:space="0" w:color="auto"/>
        <w:left w:val="none" w:sz="0" w:space="0" w:color="auto"/>
        <w:bottom w:val="none" w:sz="0" w:space="0" w:color="auto"/>
        <w:right w:val="none" w:sz="0" w:space="0" w:color="auto"/>
      </w:divBdr>
    </w:div>
    <w:div w:id="739795789">
      <w:bodyDiv w:val="1"/>
      <w:marLeft w:val="0"/>
      <w:marRight w:val="0"/>
      <w:marTop w:val="0"/>
      <w:marBottom w:val="0"/>
      <w:divBdr>
        <w:top w:val="none" w:sz="0" w:space="0" w:color="auto"/>
        <w:left w:val="none" w:sz="0" w:space="0" w:color="auto"/>
        <w:bottom w:val="none" w:sz="0" w:space="0" w:color="auto"/>
        <w:right w:val="none" w:sz="0" w:space="0" w:color="auto"/>
      </w:divBdr>
      <w:divsChild>
        <w:div w:id="1529098912">
          <w:marLeft w:val="547"/>
          <w:marRight w:val="0"/>
          <w:marTop w:val="144"/>
          <w:marBottom w:val="0"/>
          <w:divBdr>
            <w:top w:val="none" w:sz="0" w:space="0" w:color="auto"/>
            <w:left w:val="none" w:sz="0" w:space="0" w:color="auto"/>
            <w:bottom w:val="none" w:sz="0" w:space="0" w:color="auto"/>
            <w:right w:val="none" w:sz="0" w:space="0" w:color="auto"/>
          </w:divBdr>
        </w:div>
        <w:div w:id="987366865">
          <w:marLeft w:val="547"/>
          <w:marRight w:val="0"/>
          <w:marTop w:val="144"/>
          <w:marBottom w:val="0"/>
          <w:divBdr>
            <w:top w:val="none" w:sz="0" w:space="0" w:color="auto"/>
            <w:left w:val="none" w:sz="0" w:space="0" w:color="auto"/>
            <w:bottom w:val="none" w:sz="0" w:space="0" w:color="auto"/>
            <w:right w:val="none" w:sz="0" w:space="0" w:color="auto"/>
          </w:divBdr>
        </w:div>
        <w:div w:id="630787264">
          <w:marLeft w:val="547"/>
          <w:marRight w:val="0"/>
          <w:marTop w:val="144"/>
          <w:marBottom w:val="0"/>
          <w:divBdr>
            <w:top w:val="none" w:sz="0" w:space="0" w:color="auto"/>
            <w:left w:val="none" w:sz="0" w:space="0" w:color="auto"/>
            <w:bottom w:val="none" w:sz="0" w:space="0" w:color="auto"/>
            <w:right w:val="none" w:sz="0" w:space="0" w:color="auto"/>
          </w:divBdr>
        </w:div>
      </w:divsChild>
    </w:div>
    <w:div w:id="865555581">
      <w:bodyDiv w:val="1"/>
      <w:marLeft w:val="0"/>
      <w:marRight w:val="0"/>
      <w:marTop w:val="0"/>
      <w:marBottom w:val="0"/>
      <w:divBdr>
        <w:top w:val="none" w:sz="0" w:space="0" w:color="auto"/>
        <w:left w:val="none" w:sz="0" w:space="0" w:color="auto"/>
        <w:bottom w:val="none" w:sz="0" w:space="0" w:color="auto"/>
        <w:right w:val="none" w:sz="0" w:space="0" w:color="auto"/>
      </w:divBdr>
      <w:divsChild>
        <w:div w:id="1280718736">
          <w:marLeft w:val="547"/>
          <w:marRight w:val="0"/>
          <w:marTop w:val="115"/>
          <w:marBottom w:val="0"/>
          <w:divBdr>
            <w:top w:val="none" w:sz="0" w:space="0" w:color="auto"/>
            <w:left w:val="none" w:sz="0" w:space="0" w:color="auto"/>
            <w:bottom w:val="none" w:sz="0" w:space="0" w:color="auto"/>
            <w:right w:val="none" w:sz="0" w:space="0" w:color="auto"/>
          </w:divBdr>
        </w:div>
        <w:div w:id="947928353">
          <w:marLeft w:val="547"/>
          <w:marRight w:val="0"/>
          <w:marTop w:val="120"/>
          <w:marBottom w:val="0"/>
          <w:divBdr>
            <w:top w:val="none" w:sz="0" w:space="0" w:color="auto"/>
            <w:left w:val="none" w:sz="0" w:space="0" w:color="auto"/>
            <w:bottom w:val="none" w:sz="0" w:space="0" w:color="auto"/>
            <w:right w:val="none" w:sz="0" w:space="0" w:color="auto"/>
          </w:divBdr>
        </w:div>
        <w:div w:id="742530455">
          <w:marLeft w:val="547"/>
          <w:marRight w:val="0"/>
          <w:marTop w:val="120"/>
          <w:marBottom w:val="0"/>
          <w:divBdr>
            <w:top w:val="none" w:sz="0" w:space="0" w:color="auto"/>
            <w:left w:val="none" w:sz="0" w:space="0" w:color="auto"/>
            <w:bottom w:val="none" w:sz="0" w:space="0" w:color="auto"/>
            <w:right w:val="none" w:sz="0" w:space="0" w:color="auto"/>
          </w:divBdr>
        </w:div>
        <w:div w:id="802161422">
          <w:marLeft w:val="547"/>
          <w:marRight w:val="0"/>
          <w:marTop w:val="120"/>
          <w:marBottom w:val="0"/>
          <w:divBdr>
            <w:top w:val="none" w:sz="0" w:space="0" w:color="auto"/>
            <w:left w:val="none" w:sz="0" w:space="0" w:color="auto"/>
            <w:bottom w:val="none" w:sz="0" w:space="0" w:color="auto"/>
            <w:right w:val="none" w:sz="0" w:space="0" w:color="auto"/>
          </w:divBdr>
        </w:div>
        <w:div w:id="857155335">
          <w:marLeft w:val="547"/>
          <w:marRight w:val="0"/>
          <w:marTop w:val="120"/>
          <w:marBottom w:val="0"/>
          <w:divBdr>
            <w:top w:val="none" w:sz="0" w:space="0" w:color="auto"/>
            <w:left w:val="none" w:sz="0" w:space="0" w:color="auto"/>
            <w:bottom w:val="none" w:sz="0" w:space="0" w:color="auto"/>
            <w:right w:val="none" w:sz="0" w:space="0" w:color="auto"/>
          </w:divBdr>
        </w:div>
        <w:div w:id="1387072411">
          <w:marLeft w:val="547"/>
          <w:marRight w:val="0"/>
          <w:marTop w:val="120"/>
          <w:marBottom w:val="0"/>
          <w:divBdr>
            <w:top w:val="none" w:sz="0" w:space="0" w:color="auto"/>
            <w:left w:val="none" w:sz="0" w:space="0" w:color="auto"/>
            <w:bottom w:val="none" w:sz="0" w:space="0" w:color="auto"/>
            <w:right w:val="none" w:sz="0" w:space="0" w:color="auto"/>
          </w:divBdr>
        </w:div>
      </w:divsChild>
    </w:div>
    <w:div w:id="895167910">
      <w:bodyDiv w:val="1"/>
      <w:marLeft w:val="0"/>
      <w:marRight w:val="0"/>
      <w:marTop w:val="0"/>
      <w:marBottom w:val="0"/>
      <w:divBdr>
        <w:top w:val="none" w:sz="0" w:space="0" w:color="auto"/>
        <w:left w:val="none" w:sz="0" w:space="0" w:color="auto"/>
        <w:bottom w:val="none" w:sz="0" w:space="0" w:color="auto"/>
        <w:right w:val="none" w:sz="0" w:space="0" w:color="auto"/>
      </w:divBdr>
    </w:div>
    <w:div w:id="904873841">
      <w:bodyDiv w:val="1"/>
      <w:marLeft w:val="0"/>
      <w:marRight w:val="0"/>
      <w:marTop w:val="0"/>
      <w:marBottom w:val="0"/>
      <w:divBdr>
        <w:top w:val="none" w:sz="0" w:space="0" w:color="auto"/>
        <w:left w:val="none" w:sz="0" w:space="0" w:color="auto"/>
        <w:bottom w:val="none" w:sz="0" w:space="0" w:color="auto"/>
        <w:right w:val="none" w:sz="0" w:space="0" w:color="auto"/>
      </w:divBdr>
    </w:div>
    <w:div w:id="1310473360">
      <w:bodyDiv w:val="1"/>
      <w:marLeft w:val="0"/>
      <w:marRight w:val="0"/>
      <w:marTop w:val="0"/>
      <w:marBottom w:val="0"/>
      <w:divBdr>
        <w:top w:val="none" w:sz="0" w:space="0" w:color="auto"/>
        <w:left w:val="none" w:sz="0" w:space="0" w:color="auto"/>
        <w:bottom w:val="none" w:sz="0" w:space="0" w:color="auto"/>
        <w:right w:val="none" w:sz="0" w:space="0" w:color="auto"/>
      </w:divBdr>
    </w:div>
    <w:div w:id="1379741448">
      <w:bodyDiv w:val="1"/>
      <w:marLeft w:val="0"/>
      <w:marRight w:val="0"/>
      <w:marTop w:val="0"/>
      <w:marBottom w:val="0"/>
      <w:divBdr>
        <w:top w:val="none" w:sz="0" w:space="0" w:color="auto"/>
        <w:left w:val="none" w:sz="0" w:space="0" w:color="auto"/>
        <w:bottom w:val="none" w:sz="0" w:space="0" w:color="auto"/>
        <w:right w:val="none" w:sz="0" w:space="0" w:color="auto"/>
      </w:divBdr>
    </w:div>
    <w:div w:id="1426073114">
      <w:bodyDiv w:val="1"/>
      <w:marLeft w:val="0"/>
      <w:marRight w:val="0"/>
      <w:marTop w:val="0"/>
      <w:marBottom w:val="0"/>
      <w:divBdr>
        <w:top w:val="none" w:sz="0" w:space="0" w:color="auto"/>
        <w:left w:val="none" w:sz="0" w:space="0" w:color="auto"/>
        <w:bottom w:val="none" w:sz="0" w:space="0" w:color="auto"/>
        <w:right w:val="none" w:sz="0" w:space="0" w:color="auto"/>
      </w:divBdr>
      <w:divsChild>
        <w:div w:id="495270536">
          <w:marLeft w:val="144"/>
          <w:marRight w:val="0"/>
          <w:marTop w:val="96"/>
          <w:marBottom w:val="0"/>
          <w:divBdr>
            <w:top w:val="none" w:sz="0" w:space="0" w:color="auto"/>
            <w:left w:val="none" w:sz="0" w:space="0" w:color="auto"/>
            <w:bottom w:val="none" w:sz="0" w:space="0" w:color="auto"/>
            <w:right w:val="none" w:sz="0" w:space="0" w:color="auto"/>
          </w:divBdr>
        </w:div>
        <w:div w:id="2047413555">
          <w:marLeft w:val="144"/>
          <w:marRight w:val="0"/>
          <w:marTop w:val="96"/>
          <w:marBottom w:val="0"/>
          <w:divBdr>
            <w:top w:val="none" w:sz="0" w:space="0" w:color="auto"/>
            <w:left w:val="none" w:sz="0" w:space="0" w:color="auto"/>
            <w:bottom w:val="none" w:sz="0" w:space="0" w:color="auto"/>
            <w:right w:val="none" w:sz="0" w:space="0" w:color="auto"/>
          </w:divBdr>
        </w:div>
        <w:div w:id="1734960808">
          <w:marLeft w:val="144"/>
          <w:marRight w:val="0"/>
          <w:marTop w:val="96"/>
          <w:marBottom w:val="0"/>
          <w:divBdr>
            <w:top w:val="none" w:sz="0" w:space="0" w:color="auto"/>
            <w:left w:val="none" w:sz="0" w:space="0" w:color="auto"/>
            <w:bottom w:val="none" w:sz="0" w:space="0" w:color="auto"/>
            <w:right w:val="none" w:sz="0" w:space="0" w:color="auto"/>
          </w:divBdr>
        </w:div>
      </w:divsChild>
    </w:div>
    <w:div w:id="1489400715">
      <w:bodyDiv w:val="1"/>
      <w:marLeft w:val="0"/>
      <w:marRight w:val="0"/>
      <w:marTop w:val="0"/>
      <w:marBottom w:val="0"/>
      <w:divBdr>
        <w:top w:val="none" w:sz="0" w:space="0" w:color="auto"/>
        <w:left w:val="none" w:sz="0" w:space="0" w:color="auto"/>
        <w:bottom w:val="none" w:sz="0" w:space="0" w:color="auto"/>
        <w:right w:val="none" w:sz="0" w:space="0" w:color="auto"/>
      </w:divBdr>
    </w:div>
    <w:div w:id="1512455471">
      <w:bodyDiv w:val="1"/>
      <w:marLeft w:val="0"/>
      <w:marRight w:val="0"/>
      <w:marTop w:val="0"/>
      <w:marBottom w:val="0"/>
      <w:divBdr>
        <w:top w:val="none" w:sz="0" w:space="0" w:color="auto"/>
        <w:left w:val="none" w:sz="0" w:space="0" w:color="auto"/>
        <w:bottom w:val="none" w:sz="0" w:space="0" w:color="auto"/>
        <w:right w:val="none" w:sz="0" w:space="0" w:color="auto"/>
      </w:divBdr>
      <w:divsChild>
        <w:div w:id="1078558524">
          <w:marLeft w:val="720"/>
          <w:marRight w:val="0"/>
          <w:marTop w:val="0"/>
          <w:marBottom w:val="0"/>
          <w:divBdr>
            <w:top w:val="none" w:sz="0" w:space="0" w:color="auto"/>
            <w:left w:val="none" w:sz="0" w:space="0" w:color="auto"/>
            <w:bottom w:val="none" w:sz="0" w:space="0" w:color="auto"/>
            <w:right w:val="none" w:sz="0" w:space="0" w:color="auto"/>
          </w:divBdr>
        </w:div>
        <w:div w:id="1511218960">
          <w:marLeft w:val="720"/>
          <w:marRight w:val="0"/>
          <w:marTop w:val="0"/>
          <w:marBottom w:val="0"/>
          <w:divBdr>
            <w:top w:val="none" w:sz="0" w:space="0" w:color="auto"/>
            <w:left w:val="none" w:sz="0" w:space="0" w:color="auto"/>
            <w:bottom w:val="none" w:sz="0" w:space="0" w:color="auto"/>
            <w:right w:val="none" w:sz="0" w:space="0" w:color="auto"/>
          </w:divBdr>
        </w:div>
        <w:div w:id="172108678">
          <w:marLeft w:val="720"/>
          <w:marRight w:val="0"/>
          <w:marTop w:val="0"/>
          <w:marBottom w:val="0"/>
          <w:divBdr>
            <w:top w:val="none" w:sz="0" w:space="0" w:color="auto"/>
            <w:left w:val="none" w:sz="0" w:space="0" w:color="auto"/>
            <w:bottom w:val="none" w:sz="0" w:space="0" w:color="auto"/>
            <w:right w:val="none" w:sz="0" w:space="0" w:color="auto"/>
          </w:divBdr>
        </w:div>
        <w:div w:id="1521161846">
          <w:marLeft w:val="720"/>
          <w:marRight w:val="0"/>
          <w:marTop w:val="0"/>
          <w:marBottom w:val="0"/>
          <w:divBdr>
            <w:top w:val="none" w:sz="0" w:space="0" w:color="auto"/>
            <w:left w:val="none" w:sz="0" w:space="0" w:color="auto"/>
            <w:bottom w:val="none" w:sz="0" w:space="0" w:color="auto"/>
            <w:right w:val="none" w:sz="0" w:space="0" w:color="auto"/>
          </w:divBdr>
        </w:div>
        <w:div w:id="877400488">
          <w:marLeft w:val="720"/>
          <w:marRight w:val="0"/>
          <w:marTop w:val="0"/>
          <w:marBottom w:val="0"/>
          <w:divBdr>
            <w:top w:val="none" w:sz="0" w:space="0" w:color="auto"/>
            <w:left w:val="none" w:sz="0" w:space="0" w:color="auto"/>
            <w:bottom w:val="none" w:sz="0" w:space="0" w:color="auto"/>
            <w:right w:val="none" w:sz="0" w:space="0" w:color="auto"/>
          </w:divBdr>
        </w:div>
      </w:divsChild>
    </w:div>
    <w:div w:id="1592204790">
      <w:bodyDiv w:val="1"/>
      <w:marLeft w:val="0"/>
      <w:marRight w:val="0"/>
      <w:marTop w:val="0"/>
      <w:marBottom w:val="0"/>
      <w:divBdr>
        <w:top w:val="none" w:sz="0" w:space="0" w:color="auto"/>
        <w:left w:val="none" w:sz="0" w:space="0" w:color="auto"/>
        <w:bottom w:val="none" w:sz="0" w:space="0" w:color="auto"/>
        <w:right w:val="none" w:sz="0" w:space="0" w:color="auto"/>
      </w:divBdr>
      <w:divsChild>
        <w:div w:id="1551072787">
          <w:marLeft w:val="547"/>
          <w:marRight w:val="0"/>
          <w:marTop w:val="110"/>
          <w:marBottom w:val="0"/>
          <w:divBdr>
            <w:top w:val="none" w:sz="0" w:space="0" w:color="auto"/>
            <w:left w:val="none" w:sz="0" w:space="0" w:color="auto"/>
            <w:bottom w:val="none" w:sz="0" w:space="0" w:color="auto"/>
            <w:right w:val="none" w:sz="0" w:space="0" w:color="auto"/>
          </w:divBdr>
        </w:div>
        <w:div w:id="1574926421">
          <w:marLeft w:val="547"/>
          <w:marRight w:val="0"/>
          <w:marTop w:val="110"/>
          <w:marBottom w:val="0"/>
          <w:divBdr>
            <w:top w:val="none" w:sz="0" w:space="0" w:color="auto"/>
            <w:left w:val="none" w:sz="0" w:space="0" w:color="auto"/>
            <w:bottom w:val="none" w:sz="0" w:space="0" w:color="auto"/>
            <w:right w:val="none" w:sz="0" w:space="0" w:color="auto"/>
          </w:divBdr>
        </w:div>
        <w:div w:id="1944875359">
          <w:marLeft w:val="547"/>
          <w:marRight w:val="0"/>
          <w:marTop w:val="110"/>
          <w:marBottom w:val="0"/>
          <w:divBdr>
            <w:top w:val="none" w:sz="0" w:space="0" w:color="auto"/>
            <w:left w:val="none" w:sz="0" w:space="0" w:color="auto"/>
            <w:bottom w:val="none" w:sz="0" w:space="0" w:color="auto"/>
            <w:right w:val="none" w:sz="0" w:space="0" w:color="auto"/>
          </w:divBdr>
        </w:div>
        <w:div w:id="1713071400">
          <w:marLeft w:val="547"/>
          <w:marRight w:val="0"/>
          <w:marTop w:val="110"/>
          <w:marBottom w:val="0"/>
          <w:divBdr>
            <w:top w:val="none" w:sz="0" w:space="0" w:color="auto"/>
            <w:left w:val="none" w:sz="0" w:space="0" w:color="auto"/>
            <w:bottom w:val="none" w:sz="0" w:space="0" w:color="auto"/>
            <w:right w:val="none" w:sz="0" w:space="0" w:color="auto"/>
          </w:divBdr>
        </w:div>
        <w:div w:id="1683707168">
          <w:marLeft w:val="547"/>
          <w:marRight w:val="0"/>
          <w:marTop w:val="110"/>
          <w:marBottom w:val="0"/>
          <w:divBdr>
            <w:top w:val="none" w:sz="0" w:space="0" w:color="auto"/>
            <w:left w:val="none" w:sz="0" w:space="0" w:color="auto"/>
            <w:bottom w:val="none" w:sz="0" w:space="0" w:color="auto"/>
            <w:right w:val="none" w:sz="0" w:space="0" w:color="auto"/>
          </w:divBdr>
        </w:div>
      </w:divsChild>
    </w:div>
    <w:div w:id="1648898356">
      <w:bodyDiv w:val="1"/>
      <w:marLeft w:val="0"/>
      <w:marRight w:val="0"/>
      <w:marTop w:val="0"/>
      <w:marBottom w:val="0"/>
      <w:divBdr>
        <w:top w:val="none" w:sz="0" w:space="0" w:color="auto"/>
        <w:left w:val="none" w:sz="0" w:space="0" w:color="auto"/>
        <w:bottom w:val="none" w:sz="0" w:space="0" w:color="auto"/>
        <w:right w:val="none" w:sz="0" w:space="0" w:color="auto"/>
      </w:divBdr>
    </w:div>
    <w:div w:id="1667248715">
      <w:bodyDiv w:val="1"/>
      <w:marLeft w:val="0"/>
      <w:marRight w:val="0"/>
      <w:marTop w:val="0"/>
      <w:marBottom w:val="0"/>
      <w:divBdr>
        <w:top w:val="none" w:sz="0" w:space="0" w:color="auto"/>
        <w:left w:val="none" w:sz="0" w:space="0" w:color="auto"/>
        <w:bottom w:val="none" w:sz="0" w:space="0" w:color="auto"/>
        <w:right w:val="none" w:sz="0" w:space="0" w:color="auto"/>
      </w:divBdr>
    </w:div>
    <w:div w:id="1680694225">
      <w:bodyDiv w:val="1"/>
      <w:marLeft w:val="0"/>
      <w:marRight w:val="0"/>
      <w:marTop w:val="0"/>
      <w:marBottom w:val="0"/>
      <w:divBdr>
        <w:top w:val="none" w:sz="0" w:space="0" w:color="auto"/>
        <w:left w:val="none" w:sz="0" w:space="0" w:color="auto"/>
        <w:bottom w:val="none" w:sz="0" w:space="0" w:color="auto"/>
        <w:right w:val="none" w:sz="0" w:space="0" w:color="auto"/>
      </w:divBdr>
      <w:divsChild>
        <w:div w:id="163935955">
          <w:marLeft w:val="547"/>
          <w:marRight w:val="0"/>
          <w:marTop w:val="130"/>
          <w:marBottom w:val="0"/>
          <w:divBdr>
            <w:top w:val="none" w:sz="0" w:space="0" w:color="auto"/>
            <w:left w:val="none" w:sz="0" w:space="0" w:color="auto"/>
            <w:bottom w:val="none" w:sz="0" w:space="0" w:color="auto"/>
            <w:right w:val="none" w:sz="0" w:space="0" w:color="auto"/>
          </w:divBdr>
        </w:div>
        <w:div w:id="1635257786">
          <w:marLeft w:val="547"/>
          <w:marRight w:val="0"/>
          <w:marTop w:val="130"/>
          <w:marBottom w:val="0"/>
          <w:divBdr>
            <w:top w:val="none" w:sz="0" w:space="0" w:color="auto"/>
            <w:left w:val="none" w:sz="0" w:space="0" w:color="auto"/>
            <w:bottom w:val="none" w:sz="0" w:space="0" w:color="auto"/>
            <w:right w:val="none" w:sz="0" w:space="0" w:color="auto"/>
          </w:divBdr>
        </w:div>
        <w:div w:id="808014890">
          <w:marLeft w:val="547"/>
          <w:marRight w:val="0"/>
          <w:marTop w:val="130"/>
          <w:marBottom w:val="0"/>
          <w:divBdr>
            <w:top w:val="none" w:sz="0" w:space="0" w:color="auto"/>
            <w:left w:val="none" w:sz="0" w:space="0" w:color="auto"/>
            <w:bottom w:val="none" w:sz="0" w:space="0" w:color="auto"/>
            <w:right w:val="none" w:sz="0" w:space="0" w:color="auto"/>
          </w:divBdr>
        </w:div>
      </w:divsChild>
    </w:div>
    <w:div w:id="1767648356">
      <w:bodyDiv w:val="1"/>
      <w:marLeft w:val="0"/>
      <w:marRight w:val="0"/>
      <w:marTop w:val="0"/>
      <w:marBottom w:val="0"/>
      <w:divBdr>
        <w:top w:val="none" w:sz="0" w:space="0" w:color="auto"/>
        <w:left w:val="none" w:sz="0" w:space="0" w:color="auto"/>
        <w:bottom w:val="none" w:sz="0" w:space="0" w:color="auto"/>
        <w:right w:val="none" w:sz="0" w:space="0" w:color="auto"/>
      </w:divBdr>
    </w:div>
    <w:div w:id="1962106905">
      <w:bodyDiv w:val="1"/>
      <w:marLeft w:val="0"/>
      <w:marRight w:val="0"/>
      <w:marTop w:val="0"/>
      <w:marBottom w:val="0"/>
      <w:divBdr>
        <w:top w:val="none" w:sz="0" w:space="0" w:color="auto"/>
        <w:left w:val="none" w:sz="0" w:space="0" w:color="auto"/>
        <w:bottom w:val="none" w:sz="0" w:space="0" w:color="auto"/>
        <w:right w:val="none" w:sz="0" w:space="0" w:color="auto"/>
      </w:divBdr>
    </w:div>
    <w:div w:id="1973560474">
      <w:bodyDiv w:val="1"/>
      <w:marLeft w:val="0"/>
      <w:marRight w:val="0"/>
      <w:marTop w:val="0"/>
      <w:marBottom w:val="0"/>
      <w:divBdr>
        <w:top w:val="none" w:sz="0" w:space="0" w:color="auto"/>
        <w:left w:val="none" w:sz="0" w:space="0" w:color="auto"/>
        <w:bottom w:val="none" w:sz="0" w:space="0" w:color="auto"/>
        <w:right w:val="none" w:sz="0" w:space="0" w:color="auto"/>
      </w:divBdr>
      <w:divsChild>
        <w:div w:id="829173609">
          <w:marLeft w:val="547"/>
          <w:marRight w:val="0"/>
          <w:marTop w:val="130"/>
          <w:marBottom w:val="0"/>
          <w:divBdr>
            <w:top w:val="none" w:sz="0" w:space="0" w:color="auto"/>
            <w:left w:val="none" w:sz="0" w:space="0" w:color="auto"/>
            <w:bottom w:val="none" w:sz="0" w:space="0" w:color="auto"/>
            <w:right w:val="none" w:sz="0" w:space="0" w:color="auto"/>
          </w:divBdr>
        </w:div>
        <w:div w:id="1706982490">
          <w:marLeft w:val="547"/>
          <w:marRight w:val="0"/>
          <w:marTop w:val="130"/>
          <w:marBottom w:val="0"/>
          <w:divBdr>
            <w:top w:val="none" w:sz="0" w:space="0" w:color="auto"/>
            <w:left w:val="none" w:sz="0" w:space="0" w:color="auto"/>
            <w:bottom w:val="none" w:sz="0" w:space="0" w:color="auto"/>
            <w:right w:val="none" w:sz="0" w:space="0" w:color="auto"/>
          </w:divBdr>
        </w:div>
        <w:div w:id="767386280">
          <w:marLeft w:val="547"/>
          <w:marRight w:val="0"/>
          <w:marTop w:val="130"/>
          <w:marBottom w:val="0"/>
          <w:divBdr>
            <w:top w:val="none" w:sz="0" w:space="0" w:color="auto"/>
            <w:left w:val="none" w:sz="0" w:space="0" w:color="auto"/>
            <w:bottom w:val="none" w:sz="0" w:space="0" w:color="auto"/>
            <w:right w:val="none" w:sz="0" w:space="0" w:color="auto"/>
          </w:divBdr>
        </w:div>
      </w:divsChild>
    </w:div>
    <w:div w:id="2077436835">
      <w:bodyDiv w:val="1"/>
      <w:marLeft w:val="0"/>
      <w:marRight w:val="0"/>
      <w:marTop w:val="0"/>
      <w:marBottom w:val="0"/>
      <w:divBdr>
        <w:top w:val="none" w:sz="0" w:space="0" w:color="auto"/>
        <w:left w:val="none" w:sz="0" w:space="0" w:color="auto"/>
        <w:bottom w:val="none" w:sz="0" w:space="0" w:color="auto"/>
        <w:right w:val="none" w:sz="0" w:space="0" w:color="auto"/>
      </w:divBdr>
      <w:divsChild>
        <w:div w:id="1407845793">
          <w:marLeft w:val="547"/>
          <w:marRight w:val="0"/>
          <w:marTop w:val="115"/>
          <w:marBottom w:val="0"/>
          <w:divBdr>
            <w:top w:val="none" w:sz="0" w:space="0" w:color="auto"/>
            <w:left w:val="none" w:sz="0" w:space="0" w:color="auto"/>
            <w:bottom w:val="none" w:sz="0" w:space="0" w:color="auto"/>
            <w:right w:val="none" w:sz="0" w:space="0" w:color="auto"/>
          </w:divBdr>
        </w:div>
        <w:div w:id="1983383758">
          <w:marLeft w:val="547"/>
          <w:marRight w:val="0"/>
          <w:marTop w:val="115"/>
          <w:marBottom w:val="0"/>
          <w:divBdr>
            <w:top w:val="none" w:sz="0" w:space="0" w:color="auto"/>
            <w:left w:val="none" w:sz="0" w:space="0" w:color="auto"/>
            <w:bottom w:val="none" w:sz="0" w:space="0" w:color="auto"/>
            <w:right w:val="none" w:sz="0" w:space="0" w:color="auto"/>
          </w:divBdr>
        </w:div>
        <w:div w:id="1559895655">
          <w:marLeft w:val="547"/>
          <w:marRight w:val="0"/>
          <w:marTop w:val="115"/>
          <w:marBottom w:val="0"/>
          <w:divBdr>
            <w:top w:val="none" w:sz="0" w:space="0" w:color="auto"/>
            <w:left w:val="none" w:sz="0" w:space="0" w:color="auto"/>
            <w:bottom w:val="none" w:sz="0" w:space="0" w:color="auto"/>
            <w:right w:val="none" w:sz="0" w:space="0" w:color="auto"/>
          </w:divBdr>
        </w:div>
        <w:div w:id="2031907470">
          <w:marLeft w:val="547"/>
          <w:marRight w:val="0"/>
          <w:marTop w:val="115"/>
          <w:marBottom w:val="0"/>
          <w:divBdr>
            <w:top w:val="none" w:sz="0" w:space="0" w:color="auto"/>
            <w:left w:val="none" w:sz="0" w:space="0" w:color="auto"/>
            <w:bottom w:val="none" w:sz="0" w:space="0" w:color="auto"/>
            <w:right w:val="none" w:sz="0" w:space="0" w:color="auto"/>
          </w:divBdr>
        </w:div>
        <w:div w:id="1791973268">
          <w:marLeft w:val="547"/>
          <w:marRight w:val="0"/>
          <w:marTop w:val="115"/>
          <w:marBottom w:val="0"/>
          <w:divBdr>
            <w:top w:val="none" w:sz="0" w:space="0" w:color="auto"/>
            <w:left w:val="none" w:sz="0" w:space="0" w:color="auto"/>
            <w:bottom w:val="none" w:sz="0" w:space="0" w:color="auto"/>
            <w:right w:val="none" w:sz="0" w:space="0" w:color="auto"/>
          </w:divBdr>
        </w:div>
      </w:divsChild>
    </w:div>
    <w:div w:id="21098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Kübra Ayçiçek</cp:lastModifiedBy>
  <cp:revision>15</cp:revision>
  <cp:lastPrinted>2021-04-01T22:25:00Z</cp:lastPrinted>
  <dcterms:created xsi:type="dcterms:W3CDTF">2021-04-01T17:08:00Z</dcterms:created>
  <dcterms:modified xsi:type="dcterms:W3CDTF">2021-04-01T22:32:00Z</dcterms:modified>
</cp:coreProperties>
</file>